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F6C" w:rsidRDefault="00736F6C" w:rsidP="00736F6C">
      <w:pPr>
        <w:spacing w:line="228" w:lineRule="auto"/>
        <w:rPr>
          <w:b/>
          <w:color w:val="000000"/>
        </w:rPr>
      </w:pPr>
      <w:r>
        <w:rPr>
          <w:b/>
          <w:color w:val="000000"/>
        </w:rPr>
        <w:t xml:space="preserve">                            МИНИСТЕРСТВО ПРОСВЕЩЕНИЯ РОССИЙСКОЙ ФЕДЕРАЦИИ</w:t>
      </w:r>
    </w:p>
    <w:p w:rsidR="00736F6C" w:rsidRDefault="00736F6C" w:rsidP="00736F6C">
      <w:pPr>
        <w:spacing w:line="228" w:lineRule="auto"/>
        <w:ind w:left="1494"/>
        <w:jc w:val="center"/>
        <w:rPr>
          <w:b/>
          <w:color w:val="000000"/>
        </w:rPr>
      </w:pPr>
    </w:p>
    <w:p w:rsidR="00736F6C" w:rsidRDefault="00736F6C" w:rsidP="00736F6C">
      <w:pPr>
        <w:spacing w:line="228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МИНИСТЕРСТВО ОБРАЗОВАНИЯ И НАУКИ</w:t>
      </w:r>
    </w:p>
    <w:p w:rsidR="00736F6C" w:rsidRDefault="00736F6C" w:rsidP="00736F6C">
      <w:pPr>
        <w:spacing w:line="228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       ЧЕЧЕНСКОЙ РЕСПУБЛИКИ</w:t>
      </w:r>
    </w:p>
    <w:p w:rsidR="00736F6C" w:rsidRDefault="00736F6C" w:rsidP="00736F6C">
      <w:pPr>
        <w:spacing w:line="228" w:lineRule="auto"/>
        <w:ind w:left="1494"/>
        <w:jc w:val="center"/>
        <w:rPr>
          <w:b/>
          <w:color w:val="000000"/>
        </w:rPr>
      </w:pPr>
    </w:p>
    <w:p w:rsidR="00736F6C" w:rsidRDefault="00736F6C" w:rsidP="00736F6C">
      <w:pPr>
        <w:spacing w:line="228" w:lineRule="auto"/>
        <w:ind w:left="1494"/>
        <w:jc w:val="center"/>
        <w:rPr>
          <w:b/>
          <w:color w:val="000000"/>
        </w:rPr>
      </w:pPr>
    </w:p>
    <w:p w:rsidR="00736F6C" w:rsidRDefault="00736F6C" w:rsidP="00736F6C">
      <w:pPr>
        <w:spacing w:line="228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 МБОУ «Гимназия № 12» г. Грозного</w:t>
      </w:r>
    </w:p>
    <w:p w:rsidR="00736F6C" w:rsidRDefault="00736F6C" w:rsidP="00736F6C">
      <w:pPr>
        <w:spacing w:line="228" w:lineRule="auto"/>
        <w:rPr>
          <w:b/>
          <w:color w:val="000000"/>
        </w:rPr>
      </w:pPr>
    </w:p>
    <w:p w:rsidR="00736F6C" w:rsidRDefault="00736F6C" w:rsidP="00736F6C">
      <w:pPr>
        <w:spacing w:line="228" w:lineRule="auto"/>
        <w:rPr>
          <w:b/>
          <w:color w:val="000000"/>
        </w:rPr>
      </w:pPr>
    </w:p>
    <w:p w:rsidR="00736F6C" w:rsidRDefault="00736F6C" w:rsidP="00736F6C">
      <w:pPr>
        <w:spacing w:line="228" w:lineRule="auto"/>
        <w:ind w:left="1494"/>
        <w:rPr>
          <w:b/>
          <w:color w:val="000000"/>
        </w:rPr>
      </w:pPr>
    </w:p>
    <w:tbl>
      <w:tblPr>
        <w:tblStyle w:val="af1"/>
        <w:tblW w:w="1063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528"/>
      </w:tblGrid>
      <w:tr w:rsidR="00736F6C" w:rsidTr="00736F6C">
        <w:tc>
          <w:tcPr>
            <w:tcW w:w="5104" w:type="dxa"/>
            <w:hideMark/>
          </w:tcPr>
          <w:p w:rsidR="00736F6C" w:rsidRPr="00736F6C" w:rsidRDefault="00736F6C">
            <w:pPr>
              <w:spacing w:line="228" w:lineRule="auto"/>
              <w:rPr>
                <w:b/>
                <w:color w:val="000000"/>
                <w:lang w:val="ru-RU"/>
              </w:rPr>
            </w:pPr>
            <w:r w:rsidRPr="00736F6C">
              <w:rPr>
                <w:b/>
                <w:color w:val="000000"/>
                <w:lang w:val="ru-RU"/>
              </w:rPr>
              <w:t>ПРИНЯТО</w:t>
            </w:r>
          </w:p>
          <w:p w:rsidR="00736F6C" w:rsidRPr="00736F6C" w:rsidRDefault="00736F6C">
            <w:pPr>
              <w:spacing w:line="228" w:lineRule="auto"/>
              <w:rPr>
                <w:color w:val="000000"/>
                <w:lang w:val="ru-RU"/>
              </w:rPr>
            </w:pPr>
            <w:r w:rsidRPr="00736F6C">
              <w:rPr>
                <w:color w:val="000000"/>
                <w:lang w:val="ru-RU"/>
              </w:rPr>
              <w:t xml:space="preserve">Протокол заседания методического объединения </w:t>
            </w:r>
          </w:p>
          <w:p w:rsidR="00736F6C" w:rsidRPr="00736F6C" w:rsidRDefault="00736F6C">
            <w:pPr>
              <w:spacing w:line="228" w:lineRule="auto"/>
              <w:rPr>
                <w:color w:val="000000"/>
                <w:lang w:val="ru-RU"/>
              </w:rPr>
            </w:pPr>
            <w:r w:rsidRPr="00736F6C">
              <w:rPr>
                <w:color w:val="000000"/>
                <w:lang w:val="ru-RU"/>
              </w:rPr>
              <w:t>от 30.08.2022 г. № __</w:t>
            </w:r>
            <w:r w:rsidRPr="00736F6C">
              <w:rPr>
                <w:color w:val="000000"/>
                <w:u w:val="single"/>
                <w:lang w:val="ru-RU"/>
              </w:rPr>
              <w:t>1</w:t>
            </w:r>
            <w:r w:rsidRPr="00736F6C">
              <w:rPr>
                <w:color w:val="000000"/>
                <w:lang w:val="ru-RU"/>
              </w:rPr>
              <w:t>__</w:t>
            </w:r>
          </w:p>
        </w:tc>
        <w:tc>
          <w:tcPr>
            <w:tcW w:w="5528" w:type="dxa"/>
            <w:hideMark/>
          </w:tcPr>
          <w:p w:rsidR="00736F6C" w:rsidRPr="00736F6C" w:rsidRDefault="00736F6C">
            <w:pPr>
              <w:spacing w:line="228" w:lineRule="auto"/>
              <w:rPr>
                <w:b/>
                <w:color w:val="000000"/>
                <w:lang w:val="ru-RU"/>
              </w:rPr>
            </w:pPr>
            <w:r w:rsidRPr="00736F6C">
              <w:rPr>
                <w:b/>
                <w:color w:val="000000"/>
                <w:lang w:val="ru-RU"/>
              </w:rPr>
              <w:t>СОГЛАСОВАНО</w:t>
            </w:r>
          </w:p>
          <w:p w:rsidR="00736F6C" w:rsidRPr="00736F6C" w:rsidRDefault="00736F6C">
            <w:pPr>
              <w:spacing w:line="228" w:lineRule="auto"/>
              <w:rPr>
                <w:color w:val="000000"/>
                <w:lang w:val="ru-RU"/>
              </w:rPr>
            </w:pPr>
            <w:r w:rsidRPr="00736F6C">
              <w:rPr>
                <w:color w:val="000000"/>
                <w:lang w:val="ru-RU"/>
              </w:rPr>
              <w:t>Заместитель директора по УР</w:t>
            </w:r>
          </w:p>
          <w:p w:rsidR="00736F6C" w:rsidRPr="00736F6C" w:rsidRDefault="00736F6C">
            <w:pPr>
              <w:spacing w:line="228" w:lineRule="auto"/>
              <w:rPr>
                <w:color w:val="000000"/>
                <w:lang w:val="ru-RU"/>
              </w:rPr>
            </w:pPr>
            <w:proofErr w:type="spellStart"/>
            <w:r w:rsidRPr="00736F6C">
              <w:rPr>
                <w:color w:val="000000"/>
                <w:lang w:val="ru-RU"/>
              </w:rPr>
              <w:t>Хайхароева</w:t>
            </w:r>
            <w:proofErr w:type="spellEnd"/>
            <w:r w:rsidRPr="00736F6C">
              <w:rPr>
                <w:color w:val="000000"/>
                <w:lang w:val="ru-RU"/>
              </w:rPr>
              <w:t xml:space="preserve"> Э. А.</w:t>
            </w:r>
          </w:p>
          <w:p w:rsidR="00736F6C" w:rsidRDefault="00736F6C">
            <w:pPr>
              <w:spacing w:line="22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</w:t>
            </w:r>
            <w:proofErr w:type="spellEnd"/>
            <w:r>
              <w:rPr>
                <w:color w:val="000000"/>
              </w:rPr>
              <w:t xml:space="preserve"> 31.08.2022 г. № _</w:t>
            </w:r>
            <w:r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>__</w:t>
            </w:r>
          </w:p>
        </w:tc>
      </w:tr>
    </w:tbl>
    <w:p w:rsidR="00736F6C" w:rsidRDefault="00736F6C" w:rsidP="00736F6C">
      <w:pPr>
        <w:spacing w:line="228" w:lineRule="auto"/>
        <w:ind w:left="1494"/>
        <w:rPr>
          <w:b/>
          <w:color w:val="000000"/>
          <w:lang w:eastAsia="en-US"/>
        </w:rPr>
      </w:pPr>
    </w:p>
    <w:p w:rsidR="00736F6C" w:rsidRDefault="00736F6C" w:rsidP="00736F6C">
      <w:pPr>
        <w:spacing w:line="228" w:lineRule="auto"/>
        <w:ind w:left="1494"/>
      </w:pPr>
    </w:p>
    <w:tbl>
      <w:tblPr>
        <w:tblW w:w="10280" w:type="dxa"/>
        <w:tblLayout w:type="fixed"/>
        <w:tblLook w:val="04A0" w:firstRow="1" w:lastRow="0" w:firstColumn="1" w:lastColumn="0" w:noHBand="0" w:noVBand="1"/>
      </w:tblPr>
      <w:tblGrid>
        <w:gridCol w:w="3342"/>
        <w:gridCol w:w="3599"/>
        <w:gridCol w:w="3339"/>
      </w:tblGrid>
      <w:tr w:rsidR="00736F6C" w:rsidTr="00736F6C">
        <w:trPr>
          <w:trHeight w:val="70"/>
        </w:trPr>
        <w:tc>
          <w:tcPr>
            <w:tcW w:w="3342" w:type="dxa"/>
          </w:tcPr>
          <w:p w:rsidR="00736F6C" w:rsidRDefault="00736F6C">
            <w:pPr>
              <w:rPr>
                <w:lang w:val="en-US"/>
              </w:rPr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6F6C" w:rsidRDefault="00736F6C">
            <w:pPr>
              <w:spacing w:before="6" w:line="228" w:lineRule="auto"/>
              <w:rPr>
                <w:lang w:val="en-US"/>
              </w:rPr>
            </w:pPr>
          </w:p>
          <w:p w:rsidR="00736F6C" w:rsidRDefault="00736F6C">
            <w:pPr>
              <w:spacing w:before="6" w:line="228" w:lineRule="auto"/>
              <w:rPr>
                <w:lang w:val="en-US"/>
              </w:rPr>
            </w:pPr>
          </w:p>
          <w:p w:rsidR="00736F6C" w:rsidRDefault="00736F6C">
            <w:pPr>
              <w:spacing w:before="6" w:line="228" w:lineRule="auto"/>
              <w:rPr>
                <w:lang w:val="en-US"/>
              </w:rPr>
            </w:pPr>
          </w:p>
          <w:p w:rsidR="00736F6C" w:rsidRDefault="00736F6C">
            <w:pPr>
              <w:spacing w:before="6" w:line="228" w:lineRule="auto"/>
              <w:rPr>
                <w:lang w:val="en-US"/>
              </w:rPr>
            </w:pPr>
          </w:p>
          <w:p w:rsidR="00736F6C" w:rsidRDefault="00736F6C">
            <w:pPr>
              <w:spacing w:before="6" w:line="228" w:lineRule="auto"/>
              <w:rPr>
                <w:lang w:val="en-US"/>
              </w:rPr>
            </w:pPr>
          </w:p>
          <w:p w:rsidR="00736F6C" w:rsidRDefault="00736F6C">
            <w:pPr>
              <w:spacing w:before="6" w:line="228" w:lineRule="auto"/>
              <w:rPr>
                <w:lang w:val="en-US"/>
              </w:rPr>
            </w:pPr>
          </w:p>
        </w:tc>
        <w:tc>
          <w:tcPr>
            <w:tcW w:w="3340" w:type="dxa"/>
            <w:vMerge w:val="restart"/>
          </w:tcPr>
          <w:p w:rsidR="00736F6C" w:rsidRDefault="00736F6C">
            <w:pPr>
              <w:rPr>
                <w:lang w:val="en-US"/>
              </w:rPr>
            </w:pPr>
          </w:p>
        </w:tc>
      </w:tr>
      <w:tr w:rsidR="00736F6C" w:rsidTr="00736F6C">
        <w:trPr>
          <w:trHeight w:val="378"/>
        </w:trPr>
        <w:tc>
          <w:tcPr>
            <w:tcW w:w="33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6F6C" w:rsidRDefault="00736F6C">
            <w:pPr>
              <w:spacing w:before="92" w:line="228" w:lineRule="auto"/>
              <w:rPr>
                <w:lang w:val="en-US"/>
              </w:rPr>
            </w:pPr>
          </w:p>
          <w:p w:rsidR="00736F6C" w:rsidRDefault="00736F6C">
            <w:pPr>
              <w:spacing w:before="92" w:line="228" w:lineRule="auto"/>
              <w:rPr>
                <w:lang w:val="en-US"/>
              </w:rPr>
            </w:pPr>
          </w:p>
          <w:p w:rsidR="00736F6C" w:rsidRDefault="00736F6C">
            <w:pPr>
              <w:spacing w:before="92" w:line="228" w:lineRule="auto"/>
              <w:rPr>
                <w:lang w:val="en-US"/>
              </w:rPr>
            </w:pPr>
          </w:p>
          <w:p w:rsidR="00736F6C" w:rsidRDefault="00736F6C">
            <w:pPr>
              <w:spacing w:before="92" w:line="228" w:lineRule="auto"/>
              <w:rPr>
                <w:lang w:val="en-US"/>
              </w:rPr>
            </w:pPr>
          </w:p>
          <w:p w:rsidR="00736F6C" w:rsidRDefault="00736F6C">
            <w:pPr>
              <w:spacing w:before="92" w:line="228" w:lineRule="auto"/>
              <w:rPr>
                <w:lang w:val="en-US"/>
              </w:rPr>
            </w:pPr>
          </w:p>
          <w:p w:rsidR="00736F6C" w:rsidRDefault="00736F6C">
            <w:pPr>
              <w:spacing w:before="92" w:line="228" w:lineRule="auto"/>
              <w:rPr>
                <w:lang w:val="en-US"/>
              </w:rPr>
            </w:pPr>
          </w:p>
          <w:p w:rsidR="00736F6C" w:rsidRDefault="00736F6C">
            <w:pPr>
              <w:spacing w:before="92" w:line="228" w:lineRule="auto"/>
              <w:rPr>
                <w:lang w:val="en-US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736F6C" w:rsidRDefault="00736F6C">
            <w:pPr>
              <w:rPr>
                <w:lang w:val="en-US" w:eastAsia="en-US"/>
              </w:rPr>
            </w:pPr>
          </w:p>
        </w:tc>
        <w:tc>
          <w:tcPr>
            <w:tcW w:w="3340" w:type="dxa"/>
            <w:vMerge/>
            <w:vAlign w:val="center"/>
            <w:hideMark/>
          </w:tcPr>
          <w:p w:rsidR="00736F6C" w:rsidRDefault="00736F6C">
            <w:pPr>
              <w:rPr>
                <w:lang w:val="en-US" w:eastAsia="en-US"/>
              </w:rPr>
            </w:pPr>
          </w:p>
        </w:tc>
      </w:tr>
    </w:tbl>
    <w:p w:rsidR="00736F6C" w:rsidRDefault="00736F6C" w:rsidP="00736F6C">
      <w:pPr>
        <w:spacing w:line="261" w:lineRule="auto"/>
        <w:ind w:right="144"/>
        <w:rPr>
          <w:b/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b/>
          <w:color w:val="000000"/>
        </w:rPr>
      </w:pPr>
      <w:r>
        <w:rPr>
          <w:b/>
          <w:color w:val="000000"/>
        </w:rPr>
        <w:t>РАБОЧАЯ ПРОГРАММА</w:t>
      </w:r>
    </w:p>
    <w:p w:rsidR="00736F6C" w:rsidRDefault="00736F6C" w:rsidP="00736F6C">
      <w:pPr>
        <w:spacing w:line="261" w:lineRule="auto"/>
        <w:ind w:right="144"/>
        <w:jc w:val="center"/>
        <w:rPr>
          <w:b/>
          <w:color w:val="000000"/>
        </w:rPr>
      </w:pPr>
      <w:r>
        <w:rPr>
          <w:b/>
          <w:color w:val="000000"/>
        </w:rPr>
        <w:t>(</w:t>
      </w:r>
      <w:r>
        <w:rPr>
          <w:b/>
          <w:color w:val="000000"/>
          <w:lang w:val="en-US"/>
        </w:rPr>
        <w:t>ID</w:t>
      </w:r>
      <w:r w:rsidR="00E0428B">
        <w:rPr>
          <w:b/>
          <w:color w:val="000000"/>
        </w:rPr>
        <w:t xml:space="preserve"> </w:t>
      </w:r>
      <w:proofErr w:type="gramStart"/>
      <w:r w:rsidR="00E0428B">
        <w:rPr>
          <w:b/>
          <w:color w:val="000000"/>
        </w:rPr>
        <w:t>585334</w:t>
      </w:r>
      <w:r>
        <w:rPr>
          <w:b/>
          <w:color w:val="000000"/>
        </w:rPr>
        <w:t xml:space="preserve"> )</w:t>
      </w:r>
      <w:proofErr w:type="gramEnd"/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>учебного предмета</w:t>
      </w: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>«Изобразительное искусство»</w:t>
      </w: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>для 5 класса основного общего образования</w:t>
      </w: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на 2022-2023 учебный год </w:t>
      </w: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</w:t>
      </w: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right"/>
        <w:rPr>
          <w:color w:val="000000"/>
        </w:rPr>
      </w:pPr>
      <w:r>
        <w:rPr>
          <w:color w:val="000000"/>
        </w:rPr>
        <w:t xml:space="preserve">Составитель: </w:t>
      </w:r>
      <w:proofErr w:type="spellStart"/>
      <w:r w:rsidR="00E0428B">
        <w:rPr>
          <w:color w:val="000000"/>
        </w:rPr>
        <w:t>Казмерчук</w:t>
      </w:r>
      <w:proofErr w:type="spellEnd"/>
      <w:r w:rsidR="00E0428B">
        <w:rPr>
          <w:color w:val="000000"/>
        </w:rPr>
        <w:t xml:space="preserve"> </w:t>
      </w:r>
      <w:proofErr w:type="spellStart"/>
      <w:r w:rsidR="00E0428B">
        <w:rPr>
          <w:color w:val="000000"/>
        </w:rPr>
        <w:t>Этелла</w:t>
      </w:r>
      <w:proofErr w:type="spellEnd"/>
      <w:r w:rsidR="00E0428B">
        <w:rPr>
          <w:color w:val="000000"/>
        </w:rPr>
        <w:t xml:space="preserve"> Николаевна</w:t>
      </w: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</w:t>
      </w:r>
      <w:r w:rsidR="00E0428B">
        <w:rPr>
          <w:color w:val="000000"/>
        </w:rPr>
        <w:t xml:space="preserve">                            </w:t>
      </w:r>
      <w:bookmarkStart w:id="0" w:name="_GoBack"/>
      <w:bookmarkEnd w:id="0"/>
      <w:r>
        <w:rPr>
          <w:color w:val="000000"/>
        </w:rPr>
        <w:t>учитель ИЗО</w:t>
      </w:r>
    </w:p>
    <w:p w:rsidR="00736F6C" w:rsidRDefault="00736F6C" w:rsidP="00736F6C">
      <w:pPr>
        <w:spacing w:line="261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rPr>
          <w:color w:val="000000"/>
        </w:rPr>
      </w:pPr>
    </w:p>
    <w:p w:rsidR="00736F6C" w:rsidRDefault="00736F6C" w:rsidP="00736F6C">
      <w:pPr>
        <w:spacing w:line="261" w:lineRule="auto"/>
        <w:ind w:right="144"/>
        <w:jc w:val="center"/>
        <w:rPr>
          <w:color w:val="000000"/>
        </w:rPr>
      </w:pPr>
      <w:r>
        <w:rPr>
          <w:color w:val="000000"/>
        </w:rPr>
        <w:t>г. Грозный, 2022 г.</w:t>
      </w:r>
    </w:p>
    <w:p w:rsidR="00736F6C" w:rsidRDefault="00736F6C" w:rsidP="00736F6C">
      <w:pPr>
        <w:pStyle w:val="1"/>
        <w:spacing w:before="0"/>
        <w:ind w:left="0"/>
        <w:rPr>
          <w:sz w:val="26"/>
          <w:szCs w:val="26"/>
        </w:rPr>
      </w:pPr>
    </w:p>
    <w:p w:rsidR="00D82E21" w:rsidRPr="00DF5B79" w:rsidRDefault="00DF5B79" w:rsidP="00D048C7">
      <w:pPr>
        <w:pStyle w:val="1"/>
        <w:spacing w:before="0"/>
        <w:ind w:left="0"/>
        <w:jc w:val="center"/>
        <w:rPr>
          <w:sz w:val="26"/>
          <w:szCs w:val="26"/>
        </w:rPr>
      </w:pPr>
      <w:r w:rsidRPr="00DF5B79">
        <w:rPr>
          <w:sz w:val="26"/>
          <w:szCs w:val="26"/>
        </w:rPr>
        <w:lastRenderedPageBreak/>
        <w:t>ПОЯСНИТЕЛЬНАЯ ЗАПИСКА К МОДУЛЮ «ДЕКОРАТИВНО-ПРИ</w:t>
      </w:r>
      <w:r w:rsidR="00D048C7">
        <w:rPr>
          <w:sz w:val="26"/>
          <w:szCs w:val="26"/>
        </w:rPr>
        <w:t xml:space="preserve">КЛАДНОЕ И НАРОДНОЕ ИСКУССТВО» </w:t>
      </w:r>
      <w:r w:rsidRPr="00DF5B79">
        <w:rPr>
          <w:sz w:val="26"/>
          <w:szCs w:val="26"/>
        </w:rPr>
        <w:t>(5 КЛАСС)</w:t>
      </w:r>
      <w:r w:rsidRPr="00DF5B79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495300</wp:posOffset>
                </wp:positionV>
                <wp:extent cx="7620" cy="12700"/>
                <wp:effectExtent l="0" t="0" r="0" b="0"/>
                <wp:wrapTopAndBottom distT="0" distB="0"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922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48C7" w:rsidRDefault="00D048C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left:0;text-align:left;margin-left:7pt;margin-top:39pt;width:.6pt;height:1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" fillcolor="black" stroked="f">
                <v:textbox inset="2.53958mm,2.53958mm,2.53958mm,2.53958mm">
                  <w:txbxContent>
                    <w:p w:rsidR="00D048C7" w:rsidRDefault="00D048C7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D82E21" w:rsidRPr="00DF5B79" w:rsidRDefault="00DF5B79" w:rsidP="00DF5B79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DF5B79">
        <w:rPr>
          <w:b/>
          <w:sz w:val="26"/>
          <w:szCs w:val="26"/>
        </w:rPr>
        <w:t>ОБЩАЯ ХАРАКТЕРИСТИКА МОДУЛЯ «ДЕКОРАТИВНО-ПРИКЛАДНОЕ И НАРОДНОЕ ИСКУССТВО»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Рабочая программа ориентирована на психолого-возрастные</w:t>
      </w:r>
      <w:r>
        <w:rPr>
          <w:color w:val="000000"/>
          <w:sz w:val="26"/>
          <w:szCs w:val="26"/>
        </w:rPr>
        <w:t xml:space="preserve"> особенности развития детей 11—</w:t>
      </w:r>
      <w:r w:rsidRPr="00DF5B79">
        <w:rPr>
          <w:color w:val="000000"/>
          <w:sz w:val="26"/>
          <w:szCs w:val="26"/>
        </w:rPr>
        <w:t xml:space="preserve">15 лет, при этом содержание занятий может быть адаптировано с учётом </w:t>
      </w:r>
      <w:proofErr w:type="gramStart"/>
      <w:r w:rsidRPr="00DF5B79">
        <w:rPr>
          <w:color w:val="000000"/>
          <w:sz w:val="26"/>
          <w:szCs w:val="26"/>
        </w:rPr>
        <w:t>индивидуальных качеств</w:t>
      </w:r>
      <w:proofErr w:type="gramEnd"/>
      <w:r w:rsidRPr="00DF5B79">
        <w:rPr>
          <w:color w:val="000000"/>
          <w:sz w:val="26"/>
          <w:szCs w:val="26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Для оценки качества образования кроме личностных и </w:t>
      </w:r>
      <w:proofErr w:type="spellStart"/>
      <w:r w:rsidRPr="00DF5B79">
        <w:rPr>
          <w:color w:val="000000"/>
          <w:sz w:val="26"/>
          <w:szCs w:val="26"/>
        </w:rPr>
        <w:t>метапредметных</w:t>
      </w:r>
      <w:proofErr w:type="spellEnd"/>
      <w:r w:rsidRPr="00DF5B79">
        <w:rPr>
          <w:color w:val="000000"/>
          <w:sz w:val="26"/>
          <w:szCs w:val="26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 также презентацию </w:t>
      </w:r>
      <w:r w:rsidRPr="00DF5B79">
        <w:rPr>
          <w:color w:val="000000"/>
          <w:sz w:val="26"/>
          <w:szCs w:val="26"/>
        </w:rPr>
        <w:lastRenderedPageBreak/>
        <w:t>результата.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</w:t>
      </w:r>
      <w:r w:rsidR="00D048C7">
        <w:rPr>
          <w:color w:val="000000"/>
          <w:sz w:val="26"/>
          <w:szCs w:val="26"/>
        </w:rPr>
        <w:t xml:space="preserve"> </w:t>
      </w:r>
      <w:r w:rsidRPr="00DF5B79">
        <w:rPr>
          <w:color w:val="000000"/>
          <w:sz w:val="26"/>
          <w:szCs w:val="26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D82E21" w:rsidRPr="00DF5B79" w:rsidRDefault="00DF5B79" w:rsidP="00DF5B79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r w:rsidRPr="00DF5B79">
        <w:rPr>
          <w:sz w:val="26"/>
          <w:szCs w:val="26"/>
        </w:rPr>
        <w:t>ЦЕЛЬ ИЗУЧЕНИЯ МОДУЛЯ «ДЕКОРАТИВНО-ПРИКЛАДНОЕ И НАРОДНОЕ ИСКУССТВО»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048C7">
        <w:rPr>
          <w:color w:val="000000"/>
          <w:sz w:val="26"/>
          <w:szCs w:val="26"/>
        </w:rPr>
        <w:t>Целью изучения</w:t>
      </w:r>
      <w:r w:rsidRPr="00DF5B79">
        <w:rPr>
          <w:color w:val="000000"/>
          <w:sz w:val="26"/>
          <w:szCs w:val="26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048C7">
        <w:rPr>
          <w:color w:val="000000"/>
          <w:sz w:val="26"/>
          <w:szCs w:val="26"/>
        </w:rPr>
        <w:t xml:space="preserve">Задачами </w:t>
      </w:r>
      <w:r w:rsidRPr="00DF5B79">
        <w:rPr>
          <w:color w:val="000000"/>
          <w:sz w:val="26"/>
          <w:szCs w:val="26"/>
        </w:rPr>
        <w:t>модуля «Декоративно-прикладное и народное искусство» являются: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82E21" w:rsidRPr="00DF5B79" w:rsidRDefault="00DF5B79" w:rsidP="00D048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формирование у обучающихся навыков эстетического видения и преобразования мира; приобретение опыта создания творческой работы посредством различных художественных</w:t>
      </w:r>
      <w:r w:rsidR="00D048C7">
        <w:rPr>
          <w:color w:val="000000"/>
          <w:sz w:val="26"/>
          <w:szCs w:val="26"/>
        </w:rPr>
        <w:t xml:space="preserve"> </w:t>
      </w:r>
      <w:r w:rsidRPr="00DF5B79">
        <w:rPr>
          <w:color w:val="000000"/>
          <w:sz w:val="26"/>
          <w:szCs w:val="26"/>
        </w:rPr>
        <w:t>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D82E21" w:rsidRPr="00DF5B79" w:rsidRDefault="00DF5B79" w:rsidP="00D048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формирование пространственного мышления и аналитических визуальных способностей; овладение представлениями о средствах выразительности изобразительного искусства как способах</w:t>
      </w:r>
      <w:r w:rsidR="00D048C7">
        <w:rPr>
          <w:color w:val="000000"/>
          <w:sz w:val="26"/>
          <w:szCs w:val="26"/>
        </w:rPr>
        <w:t xml:space="preserve"> </w:t>
      </w:r>
      <w:r w:rsidRPr="00DF5B79">
        <w:rPr>
          <w:color w:val="000000"/>
          <w:sz w:val="26"/>
          <w:szCs w:val="26"/>
        </w:rPr>
        <w:t>воплощения в видимых пространственных формах переживаний, чувств и мировоззренческих позиций человека;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развитие наблюдательности, ассоциативного мышления и творческого воображения;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</w:t>
      </w:r>
      <w:r w:rsidRPr="00DF5B79">
        <w:rPr>
          <w:color w:val="000000"/>
          <w:sz w:val="26"/>
          <w:szCs w:val="26"/>
        </w:rPr>
        <w:lastRenderedPageBreak/>
        <w:t>смысловой, эстетической и личностно значимой ценности.</w:t>
      </w:r>
    </w:p>
    <w:p w:rsidR="00D82E21" w:rsidRPr="00DF5B79" w:rsidRDefault="00DF5B79" w:rsidP="00DF5B79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r w:rsidRPr="00DF5B79">
        <w:rPr>
          <w:sz w:val="26"/>
          <w:szCs w:val="26"/>
        </w:rPr>
        <w:t>МЕСТО МОДУЛЯ «ДЕКОРАТИВНО-ПРИКЛАДНОЕ И НАРОДНОЕ ИСКУССТВО» В УЧЕБНОМ ПЛАНЕ</w:t>
      </w:r>
    </w:p>
    <w:p w:rsidR="00D82E21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D048C7" w:rsidRDefault="00DF5B79" w:rsidP="00DF5B79">
      <w:pPr>
        <w:pStyle w:val="1"/>
        <w:spacing w:before="0" w:line="276" w:lineRule="auto"/>
        <w:ind w:left="0" w:firstLine="709"/>
        <w:jc w:val="center"/>
        <w:rPr>
          <w:sz w:val="26"/>
          <w:szCs w:val="26"/>
        </w:rPr>
      </w:pPr>
      <w:r w:rsidRPr="00DF5B79">
        <w:rPr>
          <w:sz w:val="26"/>
          <w:szCs w:val="26"/>
        </w:rPr>
        <w:t>СОДЕРЖАНИЕ МОДУЛЯ «ДЕКОРАТИВНО-ПРИКЛАДНОЕ И НАРОДНОЕ ИСКУССТВО»</w:t>
      </w:r>
    </w:p>
    <w:p w:rsidR="00D82E21" w:rsidRPr="00DF5B79" w:rsidRDefault="00DF5B79" w:rsidP="00DF5B79">
      <w:pPr>
        <w:pStyle w:val="1"/>
        <w:spacing w:before="0" w:line="276" w:lineRule="auto"/>
        <w:ind w:left="0" w:firstLine="709"/>
        <w:jc w:val="center"/>
        <w:rPr>
          <w:sz w:val="26"/>
          <w:szCs w:val="26"/>
        </w:rPr>
      </w:pPr>
      <w:r w:rsidRPr="00DF5B79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 distT="0" distB="0"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922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48C7" w:rsidRDefault="00D048C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7" style="position:absolute;left:0;text-align:left;margin-left:8pt;margin-top:22pt;width:.6pt;height:1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" fillcolor="black" stroked="f">
                <v:textbox inset="2.53958mm,2.53958mm,2.53958mm,2.53958mm">
                  <w:txbxContent>
                    <w:p w:rsidR="00D048C7" w:rsidRDefault="00D048C7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Общие сведения о декоративно-прикладном искусстве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Декоративно-прикладное искусство и его виды.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Декоративно-прикладное искусство и предметная среда жизни людей.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Древние корни народного искусства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Связь народного искусства с природой, бытом, трудом, верованиями и эпосом.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Образно-символический язык народного прикладного искусства. Знаки-символы традиционного крестьянского прикладного искусства.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Убранство русской избы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Выполнение рисунков — эскизов орнаментального декора крестьянского дома.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Устройство внутреннего пространства крестьянского дома. Декоративные элементы жилой среды.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Народный праздничный костюм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Образный строй народного праздничного костюма — женского и мужского.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Разнообразие форм и украшений народного праздничного костюма для различных регионов страны.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lastRenderedPageBreak/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Народные праздники и праздничные обряды как синтез всех видов народного творчества.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Народные художественные промыслы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Многообразие видов традиционных ремёсел и происхождение художественных промыслов народов России.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F5B79">
        <w:rPr>
          <w:color w:val="000000"/>
          <w:sz w:val="26"/>
          <w:szCs w:val="26"/>
        </w:rPr>
        <w:t>филимоновской</w:t>
      </w:r>
      <w:proofErr w:type="spellEnd"/>
      <w:r w:rsidRPr="00DF5B79">
        <w:rPr>
          <w:color w:val="000000"/>
          <w:sz w:val="26"/>
          <w:szCs w:val="26"/>
        </w:rPr>
        <w:t xml:space="preserve">, дымковской, </w:t>
      </w:r>
      <w:proofErr w:type="spellStart"/>
      <w:r w:rsidRPr="00DF5B79">
        <w:rPr>
          <w:color w:val="000000"/>
          <w:sz w:val="26"/>
          <w:szCs w:val="26"/>
        </w:rPr>
        <w:t>каргопольской</w:t>
      </w:r>
      <w:proofErr w:type="spellEnd"/>
      <w:r w:rsidRPr="00DF5B79">
        <w:rPr>
          <w:color w:val="000000"/>
          <w:sz w:val="26"/>
          <w:szCs w:val="26"/>
        </w:rPr>
        <w:t xml:space="preserve"> игрушки. Местные промыслы игрушек разных регионов страны.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Создание эскиза игрушки по мотивам избранного промысла.</w:t>
      </w:r>
    </w:p>
    <w:p w:rsidR="00D82E21" w:rsidRPr="00DF5B79" w:rsidRDefault="00DF5B79" w:rsidP="00D048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Роспись по дереву. Хохлома. Краткие сведения по истории хохломского промысла. Травный узор,</w:t>
      </w:r>
      <w:r w:rsidR="00D048C7">
        <w:rPr>
          <w:color w:val="000000"/>
          <w:sz w:val="26"/>
          <w:szCs w:val="26"/>
        </w:rPr>
        <w:t xml:space="preserve"> </w:t>
      </w:r>
      <w:r w:rsidRPr="00DF5B79">
        <w:rPr>
          <w:color w:val="000000"/>
          <w:sz w:val="26"/>
          <w:szCs w:val="26"/>
        </w:rPr>
        <w:t>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Сюжетные мотивы, основные приёмы и композиционные особенности городецкой росписи.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Роспись по металлу. </w:t>
      </w:r>
      <w:proofErr w:type="spellStart"/>
      <w:r w:rsidRPr="00DF5B79">
        <w:rPr>
          <w:color w:val="000000"/>
          <w:sz w:val="26"/>
          <w:szCs w:val="26"/>
        </w:rPr>
        <w:t>Жостово</w:t>
      </w:r>
      <w:proofErr w:type="spellEnd"/>
      <w:r w:rsidRPr="00DF5B79">
        <w:rPr>
          <w:color w:val="000000"/>
          <w:sz w:val="26"/>
          <w:szCs w:val="26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lastRenderedPageBreak/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Мир сказок и легенд, примет и оберегов в творчестве мастеров художественных промыслов.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Отражение в изделиях народных промыслов многообразия исторических, духовных и культурных традиций.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Декоративно-прикладное искусство в культуре разных эпох и народов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Роль декоративно-прикладного искусства в культуре древних цивилизаций.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Украшение жизненного пространства: построений, интерьеров, предметов быта — в культуре разных эпох.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Декоративно-прикладное искусство в жизни современного человека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Символический знак в современной жизни: эмблема, логотип, указующий или декоративный знак. Государственная символика и традиции геральдики.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Декоративные украшения предметов нашего быта и одежды.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Значение украшений в проявлении образа человека, его характера, </w:t>
      </w:r>
      <w:proofErr w:type="spellStart"/>
      <w:r w:rsidRPr="00DF5B79">
        <w:rPr>
          <w:color w:val="000000"/>
          <w:sz w:val="26"/>
          <w:szCs w:val="26"/>
        </w:rPr>
        <w:t>самопонимания</w:t>
      </w:r>
      <w:proofErr w:type="spellEnd"/>
      <w:r w:rsidRPr="00DF5B79">
        <w:rPr>
          <w:color w:val="000000"/>
          <w:sz w:val="26"/>
          <w:szCs w:val="26"/>
        </w:rPr>
        <w:t>, установок и намерений.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Декор на улицах и декор помещений. Декор праздничный и повседневный. Праздничное оформление школы.</w:t>
      </w:r>
    </w:p>
    <w:p w:rsidR="00D82E21" w:rsidRPr="00DF5B79" w:rsidRDefault="00D82E21" w:rsidP="00DF5B79">
      <w:pPr>
        <w:spacing w:line="276" w:lineRule="auto"/>
        <w:ind w:firstLine="709"/>
        <w:jc w:val="both"/>
        <w:rPr>
          <w:sz w:val="26"/>
          <w:szCs w:val="26"/>
        </w:rPr>
      </w:pPr>
    </w:p>
    <w:p w:rsidR="00291BA6" w:rsidRDefault="00DF5B79" w:rsidP="00DF5B79">
      <w:pPr>
        <w:pStyle w:val="1"/>
        <w:spacing w:before="0"/>
        <w:ind w:left="0" w:firstLine="709"/>
        <w:jc w:val="both"/>
        <w:rPr>
          <w:sz w:val="26"/>
          <w:szCs w:val="26"/>
        </w:rPr>
      </w:pPr>
      <w:r w:rsidRPr="00DF5B79">
        <w:rPr>
          <w:sz w:val="26"/>
          <w:szCs w:val="26"/>
        </w:rPr>
        <w:t>ПЛАНИРУЕМЫЕ РЕЗУЛЬТАТЫ ОСВОЕНИЯ МОДУЛЯ «ДЕКОРАТИВНО-ПРИКЛАДНОЕ И НАРОДНОЕ ИСКУСС</w:t>
      </w:r>
      <w:r>
        <w:rPr>
          <w:sz w:val="26"/>
          <w:szCs w:val="26"/>
        </w:rPr>
        <w:t xml:space="preserve">ТВО» НА УРОВНЕ ОСНОВНОГО ОБЩЕГО </w:t>
      </w:r>
      <w:r w:rsidRPr="00DF5B79">
        <w:rPr>
          <w:sz w:val="26"/>
          <w:szCs w:val="26"/>
        </w:rPr>
        <w:t>ОБРАЗОВАНИЯ</w:t>
      </w:r>
    </w:p>
    <w:p w:rsidR="00D82E21" w:rsidRPr="00DF5B79" w:rsidRDefault="00DF5B79" w:rsidP="00DF5B79">
      <w:pPr>
        <w:pStyle w:val="1"/>
        <w:spacing w:before="0"/>
        <w:ind w:left="0" w:firstLine="709"/>
        <w:jc w:val="both"/>
        <w:rPr>
          <w:sz w:val="26"/>
          <w:szCs w:val="26"/>
        </w:rPr>
      </w:pPr>
      <w:r w:rsidRPr="00DF5B79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495300</wp:posOffset>
                </wp:positionV>
                <wp:extent cx="7620" cy="12700"/>
                <wp:effectExtent l="0" t="0" r="0" b="0"/>
                <wp:wrapTopAndBottom distT="0" distB="0"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92248" y="377619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48C7" w:rsidRDefault="00D048C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8" style="position:absolute;left:0;text-align:left;margin-left:8pt;margin-top:39pt;width:.6pt;height:1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" fillcolor="black" stroked="f">
                <v:textbox inset="2.53958mm,2.53958mm,2.53958mm,2.53958mm">
                  <w:txbxContent>
                    <w:p w:rsidR="00D048C7" w:rsidRDefault="00D048C7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D82E21" w:rsidRPr="00DF5B79" w:rsidRDefault="00DF5B79" w:rsidP="00DF5B79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DF5B79">
        <w:rPr>
          <w:b/>
          <w:sz w:val="26"/>
          <w:szCs w:val="26"/>
        </w:rPr>
        <w:t>ЛИЧНОСТНЫЕ РЕЗУЛЬТАТЫ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</w:t>
      </w:r>
      <w:r w:rsidRPr="00DF5B79">
        <w:rPr>
          <w:color w:val="000000"/>
          <w:sz w:val="26"/>
          <w:szCs w:val="26"/>
        </w:rPr>
        <w:lastRenderedPageBreak/>
        <w:t>традиционным духовным ценностям, социализация личности.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деятельности.</w:t>
      </w:r>
    </w:p>
    <w:p w:rsidR="00D82E21" w:rsidRPr="00DF5B79" w:rsidRDefault="00DF5B79" w:rsidP="00DF5B79">
      <w:pPr>
        <w:pStyle w:val="2"/>
        <w:numPr>
          <w:ilvl w:val="0"/>
          <w:numId w:val="5"/>
        </w:numPr>
        <w:tabs>
          <w:tab w:val="left" w:pos="527"/>
        </w:tabs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Патриотическое воспитание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 эмоциональному восприятию и творческому созиданию художественного образа.</w:t>
      </w:r>
    </w:p>
    <w:p w:rsidR="00D82E21" w:rsidRPr="00DF5B79" w:rsidRDefault="00DF5B79" w:rsidP="00DF5B79">
      <w:pPr>
        <w:pStyle w:val="2"/>
        <w:numPr>
          <w:ilvl w:val="0"/>
          <w:numId w:val="5"/>
        </w:numPr>
        <w:tabs>
          <w:tab w:val="left" w:pos="527"/>
        </w:tabs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Гражданское воспитание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D82E21" w:rsidRPr="00DF5B79" w:rsidRDefault="00DF5B79" w:rsidP="00DF5B79">
      <w:pPr>
        <w:pStyle w:val="2"/>
        <w:numPr>
          <w:ilvl w:val="0"/>
          <w:numId w:val="5"/>
        </w:numPr>
        <w:tabs>
          <w:tab w:val="left" w:pos="527"/>
        </w:tabs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Духовно-нравственное воспитание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 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полноты проживаемой жизни.</w:t>
      </w:r>
    </w:p>
    <w:p w:rsidR="00D82E21" w:rsidRPr="00DF5B79" w:rsidRDefault="00DF5B79" w:rsidP="00DF5B79">
      <w:pPr>
        <w:pStyle w:val="2"/>
        <w:numPr>
          <w:ilvl w:val="0"/>
          <w:numId w:val="5"/>
        </w:numPr>
        <w:tabs>
          <w:tab w:val="left" w:pos="527"/>
        </w:tabs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lastRenderedPageBreak/>
        <w:t>Эстетическое воспитание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Эстетическое (от греч. </w:t>
      </w:r>
      <w:proofErr w:type="spellStart"/>
      <w:r w:rsidRPr="00DF5B79">
        <w:rPr>
          <w:color w:val="000000"/>
          <w:sz w:val="26"/>
          <w:szCs w:val="26"/>
        </w:rPr>
        <w:t>aisthetikos</w:t>
      </w:r>
      <w:proofErr w:type="spellEnd"/>
      <w:r w:rsidRPr="00DF5B79">
        <w:rPr>
          <w:color w:val="000000"/>
          <w:sz w:val="26"/>
          <w:szCs w:val="26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F5B79">
        <w:rPr>
          <w:color w:val="000000"/>
          <w:sz w:val="26"/>
          <w:szCs w:val="26"/>
        </w:rPr>
        <w:t>самореализующейся</w:t>
      </w:r>
      <w:proofErr w:type="spellEnd"/>
      <w:r w:rsidRPr="00DF5B79">
        <w:rPr>
          <w:color w:val="000000"/>
          <w:sz w:val="26"/>
          <w:szCs w:val="26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82E21" w:rsidRPr="00DF5B79" w:rsidRDefault="00DF5B79" w:rsidP="00DF5B79">
      <w:pPr>
        <w:pStyle w:val="2"/>
        <w:numPr>
          <w:ilvl w:val="0"/>
          <w:numId w:val="5"/>
        </w:numPr>
        <w:tabs>
          <w:tab w:val="left" w:pos="527"/>
        </w:tabs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Ценности познавательной деятельности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82E21" w:rsidRPr="00DF5B79" w:rsidRDefault="00DF5B79" w:rsidP="00DF5B79">
      <w:pPr>
        <w:pStyle w:val="2"/>
        <w:numPr>
          <w:ilvl w:val="0"/>
          <w:numId w:val="5"/>
        </w:numPr>
        <w:tabs>
          <w:tab w:val="left" w:pos="527"/>
        </w:tabs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Экологическое воспитание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82E21" w:rsidRPr="00DF5B79" w:rsidRDefault="00DF5B79" w:rsidP="00DF5B79">
      <w:pPr>
        <w:pStyle w:val="2"/>
        <w:numPr>
          <w:ilvl w:val="0"/>
          <w:numId w:val="5"/>
        </w:numPr>
        <w:tabs>
          <w:tab w:val="left" w:pos="527"/>
        </w:tabs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Трудовое воспитание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D82E21" w:rsidRPr="00DF5B79" w:rsidRDefault="00DF5B79" w:rsidP="00DF5B79">
      <w:pPr>
        <w:pStyle w:val="2"/>
        <w:numPr>
          <w:ilvl w:val="0"/>
          <w:numId w:val="5"/>
        </w:numPr>
        <w:tabs>
          <w:tab w:val="left" w:pos="527"/>
        </w:tabs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Воспитывающая предметно-эстетическая среда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</w:t>
      </w:r>
      <w:r w:rsidRPr="00DF5B79">
        <w:rPr>
          <w:color w:val="000000"/>
          <w:sz w:val="26"/>
          <w:szCs w:val="26"/>
        </w:rPr>
        <w:lastRenderedPageBreak/>
        <w:t>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D82E21" w:rsidRPr="00DF5B79" w:rsidRDefault="00DF5B79" w:rsidP="00DF5B79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r w:rsidRPr="00DF5B79">
        <w:rPr>
          <w:sz w:val="26"/>
          <w:szCs w:val="26"/>
        </w:rPr>
        <w:t>МЕТАПРЕДМЕТНЫЕ РЕЗУЛЬТАТЫ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proofErr w:type="spellStart"/>
      <w:r w:rsidRPr="00DF5B79">
        <w:rPr>
          <w:color w:val="000000"/>
          <w:sz w:val="26"/>
          <w:szCs w:val="26"/>
        </w:rPr>
        <w:t>Метапредметные</w:t>
      </w:r>
      <w:proofErr w:type="spellEnd"/>
      <w:r w:rsidRPr="00DF5B79">
        <w:rPr>
          <w:color w:val="000000"/>
          <w:sz w:val="26"/>
          <w:szCs w:val="26"/>
        </w:rPr>
        <w:t xml:space="preserve"> результаты освоения основной образовательной программы, формируемые при изучении модуля:</w:t>
      </w:r>
    </w:p>
    <w:p w:rsidR="00D82E21" w:rsidRPr="00DF5B79" w:rsidRDefault="00DF5B79" w:rsidP="00DF5B79">
      <w:pPr>
        <w:pStyle w:val="1"/>
        <w:numPr>
          <w:ilvl w:val="0"/>
          <w:numId w:val="4"/>
        </w:numPr>
        <w:tabs>
          <w:tab w:val="left" w:pos="527"/>
        </w:tabs>
        <w:spacing w:before="0" w:line="276" w:lineRule="auto"/>
        <w:ind w:left="0" w:firstLine="709"/>
        <w:jc w:val="both"/>
        <w:rPr>
          <w:sz w:val="26"/>
          <w:szCs w:val="26"/>
        </w:rPr>
      </w:pPr>
      <w:r w:rsidRPr="00DF5B79">
        <w:rPr>
          <w:sz w:val="26"/>
          <w:szCs w:val="26"/>
        </w:rPr>
        <w:t>Овладение универсальными познавательными действиями</w:t>
      </w:r>
    </w:p>
    <w:p w:rsidR="00D82E21" w:rsidRPr="00DF5B79" w:rsidRDefault="00DF5B79" w:rsidP="00DF5B79">
      <w:pPr>
        <w:spacing w:line="276" w:lineRule="auto"/>
        <w:ind w:firstLine="709"/>
        <w:jc w:val="both"/>
        <w:rPr>
          <w:sz w:val="26"/>
          <w:szCs w:val="26"/>
        </w:rPr>
      </w:pPr>
      <w:r w:rsidRPr="00DF5B79">
        <w:rPr>
          <w:b/>
          <w:sz w:val="26"/>
          <w:szCs w:val="26"/>
        </w:rPr>
        <w:t xml:space="preserve">Формирование пространственных представлений и сенсорных способностей: </w:t>
      </w:r>
      <w:r w:rsidRPr="00DF5B79">
        <w:rPr>
          <w:sz w:val="26"/>
          <w:szCs w:val="26"/>
        </w:rPr>
        <w:t>сравнивать предметные и пространственные объекты по заданным основаниям; характеризовать форму предмета, конструкции;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выявлять положение предметной формы в пространстве; обобщать форму составной конструкции;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анализировать структуру предмета, конструкции, пространства, зрительного образа; структурировать предметно-пространственные явления;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Базовые логические и исследовательские действия: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выявлять и характеризовать существенные признаки явлений художественной культуры; сопоставлять, анализировать, сравнивать и оценивать с позиций эстетических категорий явления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искусства и действительности;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классифицировать произведения искусства по видам и, соответственно, по назначению в жизни людей;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ставить и использовать вопросы как исследовательский инструмент познания;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вести исследовательскую работу по сбору информационного материала по установленной или выбранной теме;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Работа с информацией: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использовать электронные образовательные ресурсы;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уметь работать с электронными учебными пособиями и учебниками;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F5B79" w:rsidRPr="00DF5B79" w:rsidRDefault="00DF5B79" w:rsidP="008C66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82E21" w:rsidRPr="00DF5B79" w:rsidRDefault="00DF5B79" w:rsidP="00DF5B79">
      <w:pPr>
        <w:pStyle w:val="1"/>
        <w:numPr>
          <w:ilvl w:val="0"/>
          <w:numId w:val="4"/>
        </w:numPr>
        <w:tabs>
          <w:tab w:val="left" w:pos="527"/>
        </w:tabs>
        <w:spacing w:before="0" w:line="276" w:lineRule="auto"/>
        <w:ind w:left="0" w:firstLine="709"/>
        <w:jc w:val="both"/>
        <w:rPr>
          <w:sz w:val="26"/>
          <w:szCs w:val="26"/>
        </w:rPr>
      </w:pPr>
      <w:r w:rsidRPr="00DF5B79">
        <w:rPr>
          <w:sz w:val="26"/>
          <w:szCs w:val="26"/>
        </w:rPr>
        <w:t>Овладение универсальными коммуникативными действиями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lastRenderedPageBreak/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F5B79">
        <w:rPr>
          <w:color w:val="000000"/>
          <w:sz w:val="26"/>
          <w:szCs w:val="26"/>
        </w:rPr>
        <w:t>эмпатии</w:t>
      </w:r>
      <w:proofErr w:type="spellEnd"/>
      <w:r w:rsidRPr="00DF5B79">
        <w:rPr>
          <w:color w:val="000000"/>
          <w:sz w:val="26"/>
          <w:szCs w:val="26"/>
        </w:rPr>
        <w:t xml:space="preserve"> и опираясь на восприятие окружающих;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82E21" w:rsidRPr="00DF5B79" w:rsidRDefault="00DF5B79" w:rsidP="00DF5B79">
      <w:pPr>
        <w:pStyle w:val="1"/>
        <w:numPr>
          <w:ilvl w:val="0"/>
          <w:numId w:val="4"/>
        </w:numPr>
        <w:tabs>
          <w:tab w:val="left" w:pos="527"/>
        </w:tabs>
        <w:spacing w:before="0" w:line="276" w:lineRule="auto"/>
        <w:ind w:left="0" w:firstLine="709"/>
        <w:jc w:val="both"/>
        <w:rPr>
          <w:sz w:val="26"/>
          <w:szCs w:val="26"/>
        </w:rPr>
      </w:pPr>
      <w:r w:rsidRPr="00DF5B79">
        <w:rPr>
          <w:sz w:val="26"/>
          <w:szCs w:val="26"/>
        </w:rPr>
        <w:t>Овладение универсальными регулятивными действиями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Самоорганизация: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</w:t>
      </w:r>
      <w:r>
        <w:rPr>
          <w:color w:val="000000"/>
          <w:sz w:val="26"/>
          <w:szCs w:val="26"/>
        </w:rPr>
        <w:t xml:space="preserve"> познавательных, художественно-</w:t>
      </w:r>
      <w:r w:rsidRPr="00DF5B79">
        <w:rPr>
          <w:color w:val="000000"/>
          <w:sz w:val="26"/>
          <w:szCs w:val="26"/>
        </w:rPr>
        <w:t>творческих задач;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Самоконтроль: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владеть основами самоконтроля, рефлексии, самооценки на основе соответствующих целям критериев.</w:t>
      </w:r>
    </w:p>
    <w:p w:rsidR="00D82E21" w:rsidRPr="00DF5B79" w:rsidRDefault="00DF5B79" w:rsidP="00DF5B79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DF5B79">
        <w:rPr>
          <w:i w:val="0"/>
          <w:sz w:val="26"/>
          <w:szCs w:val="26"/>
        </w:rPr>
        <w:t>Эмоциональный интеллект: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развивать способность управлять собственными эмоциями, стремиться к пониманию эмоций других;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признавать своё и чужое право на ошибку;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F5B79">
        <w:rPr>
          <w:color w:val="000000"/>
          <w:sz w:val="26"/>
          <w:szCs w:val="26"/>
        </w:rPr>
        <w:t>межвозрастном</w:t>
      </w:r>
      <w:proofErr w:type="spellEnd"/>
      <w:r w:rsidRPr="00DF5B79">
        <w:rPr>
          <w:color w:val="000000"/>
          <w:sz w:val="26"/>
          <w:szCs w:val="26"/>
        </w:rPr>
        <w:t xml:space="preserve"> взаимодействии.</w:t>
      </w:r>
    </w:p>
    <w:p w:rsidR="00D82E21" w:rsidRPr="00DF5B79" w:rsidRDefault="00DF5B79" w:rsidP="00DF5B79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r w:rsidRPr="00DF5B79">
        <w:rPr>
          <w:sz w:val="26"/>
          <w:szCs w:val="26"/>
        </w:rPr>
        <w:t>ПРЕДМЕТНЫЕ РЕЗУЛЬТАТЫ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знать о многообразии видов декоративно-прикладного искусства: народного, </w:t>
      </w:r>
      <w:r w:rsidRPr="00DF5B79">
        <w:rPr>
          <w:color w:val="000000"/>
          <w:sz w:val="26"/>
          <w:szCs w:val="26"/>
        </w:rPr>
        <w:lastRenderedPageBreak/>
        <w:t>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характеризовать коммуникативные, познавательные и</w:t>
      </w:r>
      <w:r w:rsidR="00291BA6">
        <w:rPr>
          <w:color w:val="000000"/>
          <w:sz w:val="26"/>
          <w:szCs w:val="26"/>
        </w:rPr>
        <w:t xml:space="preserve"> культовые функции декоративно-</w:t>
      </w:r>
      <w:r w:rsidRPr="00DF5B79">
        <w:rPr>
          <w:color w:val="000000"/>
          <w:sz w:val="26"/>
          <w:szCs w:val="26"/>
        </w:rPr>
        <w:t>прикладного искусства;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знать специфику образного языка декоративного искусства — его знаковую природу, орнаментальность, стилизацию изображения;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82E21" w:rsidRPr="00DF5B79" w:rsidRDefault="00DF5B79" w:rsidP="00291B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владеть практическими навыками самостоятельного творческого создания орнаментов ленточных,</w:t>
      </w:r>
      <w:r w:rsidR="00291BA6">
        <w:rPr>
          <w:color w:val="000000"/>
          <w:sz w:val="26"/>
          <w:szCs w:val="26"/>
        </w:rPr>
        <w:t xml:space="preserve"> </w:t>
      </w:r>
      <w:r w:rsidRPr="00DF5B79">
        <w:rPr>
          <w:color w:val="000000"/>
          <w:sz w:val="26"/>
          <w:szCs w:val="26"/>
        </w:rPr>
        <w:t>сетчатых, центрических;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овладеть практическими навыками стилизованного — орнаментального лаконичного изображения деталей природы, стилизованного обобщ</w:t>
      </w:r>
      <w:r>
        <w:rPr>
          <w:color w:val="000000"/>
          <w:sz w:val="26"/>
          <w:szCs w:val="26"/>
        </w:rPr>
        <w:t>ённого изображения представите</w:t>
      </w:r>
      <w:r w:rsidRPr="00DF5B79">
        <w:rPr>
          <w:color w:val="000000"/>
          <w:sz w:val="26"/>
          <w:szCs w:val="26"/>
        </w:rPr>
        <w:t>лей животного мира, сказочных и мифологических персонажей с опорой на традиционные образы мирового искусства;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иметь практический опыт изображения характерных традиционных предметов крестьянского быта; освоить конструкцию народного праздничного костюма, его образный строй и символическое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значение его декора; знать о разнообразии форм и украшений народного </w:t>
      </w:r>
      <w:r w:rsidRPr="00DF5B79">
        <w:rPr>
          <w:color w:val="000000"/>
          <w:sz w:val="26"/>
          <w:szCs w:val="26"/>
        </w:rPr>
        <w:lastRenderedPageBreak/>
        <w:t>праздничного костюма различных регионов страны; уметь изобразить или смоделировать традиционный народный костюм;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 xml:space="preserve">знать и уметь изображать или конструировать устройство традиционных жилищ разных народов, </w:t>
      </w:r>
      <w:r w:rsidR="00291BA6" w:rsidRPr="00DF5B79">
        <w:rPr>
          <w:color w:val="000000"/>
          <w:sz w:val="26"/>
          <w:szCs w:val="26"/>
        </w:rPr>
        <w:t>например,</w:t>
      </w:r>
      <w:r w:rsidRPr="00DF5B79">
        <w:rPr>
          <w:color w:val="000000"/>
          <w:sz w:val="26"/>
          <w:szCs w:val="26"/>
        </w:rPr>
        <w:t xml:space="preserve">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иметь представление и распознавать примеры декоративного оформления жизнедеятельности 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 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объяснять значение народных промыслов и традиций художественного ремесла в современной жизни;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рассказывать о происхождении народных художественных промыслов; о соотношении ремесла и искусства;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называть характерные черты орнаментов и изделий ряда отечественных народных художественных промыслов;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характеризовать древние образы народного искусства в произведениях современных народных промыслов;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различать изделия народных художественных промыслов по материалу изготовления и технике декора;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объяснять связь между материалом, формой и техникой декора в произведениях народных промыслов;</w:t>
      </w:r>
    </w:p>
    <w:p w:rsidR="00D82E21" w:rsidRPr="00DF5B79" w:rsidRDefault="00DF5B79" w:rsidP="00DF5B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C6624" w:rsidRDefault="00DF5B79" w:rsidP="00291B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6624" w:rsidRPr="00DF5B79" w:rsidRDefault="008C6624" w:rsidP="008C66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6624" w:rsidRPr="00DF5B79" w:rsidRDefault="008C6624" w:rsidP="008C66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C6624" w:rsidRPr="00DF5B79" w:rsidRDefault="008C6624" w:rsidP="008C66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6624" w:rsidRPr="00DF5B79" w:rsidRDefault="008C6624" w:rsidP="008C66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F5B79">
        <w:rPr>
          <w:color w:val="000000"/>
          <w:sz w:val="26"/>
          <w:szCs w:val="26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</w:t>
      </w:r>
    </w:p>
    <w:p w:rsidR="008C6624" w:rsidRPr="00DF5B79" w:rsidRDefault="008C6624" w:rsidP="008C66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6"/>
          <w:szCs w:val="26"/>
        </w:rPr>
        <w:sectPr w:rsidR="008C6624" w:rsidRPr="00DF5B79" w:rsidSect="008C6624">
          <w:type w:val="continuous"/>
          <w:pgSz w:w="11900" w:h="16840"/>
          <w:pgMar w:top="1134" w:right="567" w:bottom="1134" w:left="1134" w:header="720" w:footer="720" w:gutter="0"/>
          <w:cols w:space="720"/>
        </w:sectPr>
      </w:pPr>
      <w:r w:rsidRPr="00DF5B79">
        <w:rPr>
          <w:color w:val="000000"/>
          <w:sz w:val="26"/>
          <w:szCs w:val="26"/>
        </w:rPr>
        <w:lastRenderedPageBreak/>
        <w:t>овладевать навыками коллективной практической творческой работы по оформлению пространс</w:t>
      </w:r>
      <w:r>
        <w:rPr>
          <w:color w:val="000000"/>
          <w:sz w:val="26"/>
          <w:szCs w:val="26"/>
        </w:rPr>
        <w:t>тва школы и школьных праздников</w:t>
      </w:r>
    </w:p>
    <w:p w:rsidR="008C6624" w:rsidRDefault="008C6624" w:rsidP="008C6624">
      <w:pPr>
        <w:spacing w:before="80"/>
        <w:rPr>
          <w:b/>
          <w:sz w:val="19"/>
          <w:szCs w:val="19"/>
        </w:rPr>
      </w:pPr>
    </w:p>
    <w:p w:rsidR="008C6624" w:rsidRDefault="00DF5B79" w:rsidP="008C6624">
      <w:pPr>
        <w:spacing w:before="80"/>
        <w:jc w:val="center"/>
        <w:rPr>
          <w:b/>
          <w:sz w:val="26"/>
          <w:szCs w:val="26"/>
        </w:rPr>
      </w:pPr>
      <w:r w:rsidRPr="008C6624">
        <w:rPr>
          <w:b/>
          <w:sz w:val="26"/>
          <w:szCs w:val="26"/>
        </w:rPr>
        <w:t xml:space="preserve">ТЕМАТИЧЕСКОЕ ПЛАНИРОВАНИЕ МОДУЛЯ «ДЕКОРАТИВНО-ПРИКЛАДНОЕ И НАРОДНОЕ ИСКУССТВО»  </w:t>
      </w:r>
    </w:p>
    <w:p w:rsidR="00291BA6" w:rsidRDefault="00DF5B79" w:rsidP="00291BA6">
      <w:pPr>
        <w:spacing w:before="80"/>
        <w:jc w:val="center"/>
        <w:rPr>
          <w:b/>
          <w:sz w:val="26"/>
          <w:szCs w:val="26"/>
        </w:rPr>
      </w:pPr>
      <w:r w:rsidRPr="008C6624">
        <w:rPr>
          <w:b/>
          <w:sz w:val="26"/>
          <w:szCs w:val="26"/>
        </w:rPr>
        <w:t>(5 класс)</w:t>
      </w:r>
    </w:p>
    <w:p w:rsidR="00D82E21" w:rsidRPr="008C6624" w:rsidRDefault="00DF5B79" w:rsidP="00291BA6">
      <w:pPr>
        <w:spacing w:before="80"/>
        <w:jc w:val="center"/>
        <w:rPr>
          <w:b/>
          <w:sz w:val="26"/>
          <w:szCs w:val="26"/>
        </w:rPr>
      </w:pPr>
      <w:r w:rsidRPr="008C6624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5E4E20DB" wp14:editId="764F51C3">
                <wp:simplePos x="0" y="0"/>
                <wp:positionH relativeFrom="column">
                  <wp:posOffset>0</wp:posOffset>
                </wp:positionH>
                <wp:positionV relativeFrom="paragraph">
                  <wp:posOffset>215900</wp:posOffset>
                </wp:positionV>
                <wp:extent cx="7620" cy="12700"/>
                <wp:effectExtent l="0" t="0" r="0" b="0"/>
                <wp:wrapTopAndBottom distT="0" distB="0"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0623" y="377619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048C7" w:rsidRDefault="00D048C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4E20DB" id="Прямоугольник 19" o:spid="_x0000_s1029" style="position:absolute;left:0;text-align:left;margin-left:0;margin-top:17pt;width:.6pt;height:1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" fillcolor="black" stroked="f">
                <v:textbox inset="2.53958mm,2.53958mm,2.53958mm,2.53958mm">
                  <w:txbxContent>
                    <w:p w:rsidR="00D048C7" w:rsidRDefault="00D048C7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a"/>
        <w:tblW w:w="15157" w:type="dxa"/>
        <w:tblInd w:w="6" w:type="dxa"/>
        <w:tblLayout w:type="fixed"/>
        <w:tblLook w:val="0400" w:firstRow="0" w:lastRow="0" w:firstColumn="0" w:lastColumn="0" w:noHBand="0" w:noVBand="1"/>
      </w:tblPr>
      <w:tblGrid>
        <w:gridCol w:w="396"/>
        <w:gridCol w:w="2894"/>
        <w:gridCol w:w="528"/>
        <w:gridCol w:w="1104"/>
        <w:gridCol w:w="1142"/>
        <w:gridCol w:w="864"/>
        <w:gridCol w:w="3409"/>
        <w:gridCol w:w="1695"/>
        <w:gridCol w:w="3125"/>
      </w:tblGrid>
      <w:tr w:rsidR="00D82E21" w:rsidRPr="008C6624" w:rsidTr="008C6624">
        <w:trPr>
          <w:trHeight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45" w:lineRule="auto"/>
              <w:jc w:val="center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№</w:t>
            </w:r>
            <w:r w:rsidRPr="008C6624">
              <w:rPr>
                <w:sz w:val="20"/>
                <w:szCs w:val="20"/>
              </w:rPr>
              <w:br/>
            </w:r>
            <w:r w:rsidRPr="008C6624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45" w:lineRule="auto"/>
              <w:ind w:left="72" w:right="576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30" w:lineRule="auto"/>
              <w:ind w:left="72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45" w:lineRule="auto"/>
              <w:ind w:left="72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 xml:space="preserve">Дата </w:t>
            </w:r>
            <w:r w:rsidRPr="008C6624">
              <w:rPr>
                <w:sz w:val="20"/>
                <w:szCs w:val="20"/>
              </w:rPr>
              <w:br/>
            </w:r>
            <w:r w:rsidRPr="008C6624">
              <w:rPr>
                <w:b/>
                <w:color w:val="000000"/>
                <w:sz w:val="20"/>
                <w:szCs w:val="20"/>
              </w:rPr>
              <w:t>изучения</w:t>
            </w:r>
          </w:p>
        </w:tc>
        <w:tc>
          <w:tcPr>
            <w:tcW w:w="3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30" w:lineRule="auto"/>
              <w:ind w:left="72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46" w:lineRule="auto"/>
              <w:ind w:left="72" w:right="288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 xml:space="preserve">Виды, </w:t>
            </w:r>
            <w:r w:rsidRPr="008C6624">
              <w:rPr>
                <w:sz w:val="20"/>
                <w:szCs w:val="20"/>
              </w:rPr>
              <w:br/>
            </w:r>
            <w:r w:rsidRPr="008C6624">
              <w:rPr>
                <w:b/>
                <w:color w:val="000000"/>
                <w:sz w:val="20"/>
                <w:szCs w:val="20"/>
              </w:rPr>
              <w:t xml:space="preserve">формы </w:t>
            </w:r>
            <w:r w:rsidRPr="008C6624">
              <w:rPr>
                <w:sz w:val="20"/>
                <w:szCs w:val="20"/>
              </w:rPr>
              <w:br/>
            </w:r>
            <w:r w:rsidRPr="008C6624">
              <w:rPr>
                <w:b/>
                <w:color w:val="000000"/>
                <w:sz w:val="20"/>
                <w:szCs w:val="20"/>
              </w:rPr>
              <w:t>контроля</w:t>
            </w:r>
          </w:p>
        </w:tc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45" w:lineRule="auto"/>
              <w:ind w:left="70" w:right="288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D82E21" w:rsidRPr="008C6624" w:rsidTr="008C6624">
        <w:trPr>
          <w:trHeight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30" w:lineRule="auto"/>
              <w:jc w:val="center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45" w:lineRule="auto"/>
              <w:ind w:left="72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45" w:lineRule="auto"/>
              <w:ind w:left="72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D82E21" w:rsidRPr="008C6624" w:rsidTr="008C6624">
        <w:trPr>
          <w:trHeight w:val="348"/>
        </w:trPr>
        <w:tc>
          <w:tcPr>
            <w:tcW w:w="151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spacing w:before="78" w:line="230" w:lineRule="auto"/>
              <w:ind w:left="72"/>
              <w:rPr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Раздел 1. Общие сведения о декоративно-прикладном искусстве</w:t>
            </w:r>
          </w:p>
        </w:tc>
      </w:tr>
      <w:tr w:rsidR="00D82E21" w:rsidRPr="008C6624" w:rsidTr="008C6624">
        <w:trPr>
          <w:trHeight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Наблюдать и характеризовать присутствие предметов декора в предметном мире и жилой среде.;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Устный </w:t>
            </w:r>
            <w:r w:rsidRPr="008C6624">
              <w:rPr>
                <w:color w:val="000000"/>
                <w:sz w:val="20"/>
                <w:szCs w:val="20"/>
              </w:rPr>
              <w:br/>
              <w:t>опрос;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https://resh.edu.ru/subject/lesson/7825/start/312989/</w:t>
            </w:r>
          </w:p>
        </w:tc>
      </w:tr>
      <w:tr w:rsidR="00D82E21" w:rsidRPr="008C6624" w:rsidTr="008C6624">
        <w:trPr>
          <w:trHeight w:val="348"/>
        </w:trPr>
        <w:tc>
          <w:tcPr>
            <w:tcW w:w="151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Раздел 2. Древние корни народного искусства</w:t>
            </w:r>
          </w:p>
        </w:tc>
      </w:tr>
      <w:tr w:rsidR="00D82E21" w:rsidRPr="008C6624" w:rsidTr="008C6624">
        <w:trPr>
          <w:trHeight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Уметь объяснять глубинные смыслы основных знаков-символов традиционного народного (крестьянского) прикладного искусства.;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Характеризовать традиционные образы в орнаментах деревянной резьбы;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народной вышивки;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росписи по дереву и др.;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видеть многообразное варьирование трактовок.;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Выполнять зарисовки древних образов (древо жизни; мать-земля;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птица;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конь;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солнце и др.).; </w:t>
            </w:r>
            <w:r w:rsidRPr="008C6624">
              <w:rPr>
                <w:color w:val="000000"/>
                <w:sz w:val="20"/>
                <w:szCs w:val="20"/>
              </w:rPr>
              <w:br/>
              <w:t>Осваивать навыки декоративного обобщения;;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https://resh.edu.ru/subject/lesson/7825/start/312989/</w:t>
            </w:r>
          </w:p>
        </w:tc>
      </w:tr>
      <w:tr w:rsidR="00D82E21" w:rsidRPr="008C6624" w:rsidTr="008C6624">
        <w:trPr>
          <w:trHeight w:val="4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Убранство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Изображать строение и декор избы в их конструктивном и смысловом единстве.;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Сравнивать и характеризовать разнообразие в построении и образе </w:t>
            </w:r>
            <w:r w:rsidRPr="008C6624">
              <w:rPr>
                <w:color w:val="000000"/>
                <w:sz w:val="20"/>
                <w:szCs w:val="20"/>
              </w:rPr>
              <w:lastRenderedPageBreak/>
              <w:t xml:space="preserve">избы в разных регионах страны.;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Находить общее и различное в образном строе </w:t>
            </w:r>
            <w:r w:rsidRPr="008C6624">
              <w:rPr>
                <w:color w:val="000000"/>
                <w:sz w:val="20"/>
                <w:szCs w:val="20"/>
              </w:rPr>
              <w:br/>
              <w:t>тради</w:t>
            </w:r>
            <w:r w:rsidR="008C6624">
              <w:rPr>
                <w:color w:val="000000"/>
                <w:sz w:val="20"/>
                <w:szCs w:val="20"/>
              </w:rPr>
              <w:t>ционного жилища разных народов;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lastRenderedPageBreak/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https://resh.edu.ru/subject/lesson/7826/start/313020/</w:t>
            </w:r>
          </w:p>
        </w:tc>
      </w:tr>
      <w:tr w:rsidR="00D82E21" w:rsidRPr="008C6624" w:rsidTr="008C6624">
        <w:trPr>
          <w:trHeight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Внутренний мир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Называть и понимать назначение конструктивных и декоративных элементов устройства жилой среды крестьянского дома.; </w:t>
            </w:r>
            <w:r w:rsidRPr="008C6624">
              <w:rPr>
                <w:color w:val="000000"/>
                <w:sz w:val="20"/>
                <w:szCs w:val="20"/>
              </w:rPr>
              <w:br/>
              <w:t>Выполнить рисунок интерьера тра</w:t>
            </w:r>
            <w:r w:rsidR="008C6624">
              <w:rPr>
                <w:color w:val="000000"/>
                <w:sz w:val="20"/>
                <w:szCs w:val="20"/>
              </w:rPr>
              <w:t xml:space="preserve">диционного </w:t>
            </w:r>
            <w:r w:rsidR="008C6624">
              <w:rPr>
                <w:color w:val="000000"/>
                <w:sz w:val="20"/>
                <w:szCs w:val="20"/>
              </w:rPr>
              <w:br/>
              <w:t>крестьянского дома;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https://resh.edu.ru/subject/lesson/7826/start/313020/ https://www.youtube.com/watch?v=WXlGf_y5Rio</w:t>
            </w:r>
          </w:p>
        </w:tc>
      </w:tr>
      <w:tr w:rsidR="00D82E21" w:rsidRPr="008C6624" w:rsidTr="00291BA6">
        <w:trPr>
          <w:trHeight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Изобразить в рисунке форму и декор предметов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крестьянского быта (ковши, прялки, посуда, предметы трудовой </w:t>
            </w:r>
            <w:r w:rsidR="008C6624">
              <w:rPr>
                <w:color w:val="000000"/>
                <w:sz w:val="20"/>
                <w:szCs w:val="20"/>
              </w:rPr>
              <w:t>деятельности)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https://resh.edu.ru/subject/lesson/7826/start/313020/ https://www.youtube.com/watch?v=ygMOPt0VLKY</w:t>
            </w:r>
          </w:p>
        </w:tc>
      </w:tr>
      <w:tr w:rsidR="00D82E21" w:rsidRPr="008C6624" w:rsidTr="00291BA6">
        <w:trPr>
          <w:trHeight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2.5.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Народный праздничный костюм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Понимать и анализировать образный строй народного праздничного костюма, давать ему эстетическую оценку.; Выполнить аналитическую зарисовку или эскиз </w:t>
            </w:r>
            <w:r w:rsidRPr="008C6624">
              <w:rPr>
                <w:color w:val="000000"/>
                <w:sz w:val="20"/>
                <w:szCs w:val="20"/>
              </w:rPr>
              <w:br/>
              <w:t>праздничного народного костюма;;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https://resh.edu.ru/subject/lesson/7827/start/276982/</w:t>
            </w:r>
          </w:p>
        </w:tc>
      </w:tr>
    </w:tbl>
    <w:tbl>
      <w:tblPr>
        <w:tblStyle w:val="ab"/>
        <w:tblW w:w="15158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396"/>
        <w:gridCol w:w="2894"/>
        <w:gridCol w:w="528"/>
        <w:gridCol w:w="1104"/>
        <w:gridCol w:w="1142"/>
        <w:gridCol w:w="864"/>
        <w:gridCol w:w="3410"/>
        <w:gridCol w:w="1694"/>
        <w:gridCol w:w="3126"/>
      </w:tblGrid>
      <w:tr w:rsidR="00D82E21" w:rsidRPr="008C6624" w:rsidTr="00291BA6">
        <w:trPr>
          <w:trHeight w:val="1500"/>
        </w:trPr>
        <w:tc>
          <w:tcPr>
            <w:tcW w:w="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Искусство народной вышивки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Понимать условность языка орнамента, его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символическое значение.;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Объяснять связь образов и мотивов крестьянской вышивки с природой и магическими древними представлениями.; </w:t>
            </w:r>
            <w:r w:rsidRPr="008C6624">
              <w:rPr>
                <w:color w:val="000000"/>
                <w:sz w:val="20"/>
                <w:szCs w:val="20"/>
              </w:rPr>
              <w:br/>
              <w:t>Иметь опыт создания орнаментального построения вышивки с опорой на народную традицию;;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https://resh.edu.ru/subject/lesson/7827/start/276982/</w:t>
            </w:r>
          </w:p>
        </w:tc>
      </w:tr>
      <w:tr w:rsidR="00D82E21" w:rsidRPr="008C6624" w:rsidTr="00291BA6">
        <w:trPr>
          <w:trHeight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Характеризовать праздничные обряды как синтез всех видов народного творчества.; </w:t>
            </w:r>
            <w:r w:rsidRPr="008C6624">
              <w:rPr>
                <w:color w:val="000000"/>
                <w:sz w:val="20"/>
                <w:szCs w:val="20"/>
              </w:rPr>
              <w:br/>
              <w:t>Тематический контроль по разделам 1 и 2;;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https://resh.edu.ru/subject/lesson/7828/start/277014/</w:t>
            </w:r>
          </w:p>
        </w:tc>
      </w:tr>
      <w:tr w:rsidR="00D82E21" w:rsidRPr="008C6624" w:rsidTr="00291BA6">
        <w:trPr>
          <w:trHeight w:val="348"/>
        </w:trPr>
        <w:tc>
          <w:tcPr>
            <w:tcW w:w="151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Раздел 3. Народные художественные промыслы</w:t>
            </w:r>
          </w:p>
        </w:tc>
      </w:tr>
      <w:tr w:rsidR="00D82E21" w:rsidRPr="008C6624" w:rsidTr="00291BA6">
        <w:trPr>
          <w:trHeight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Наблюдать и анализировать изделия различных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народных художественных промыслов с позиций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материала их изготовления.;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Объяснять роль народных художественных промыслов в современной жизни; </w:t>
            </w:r>
            <w:r w:rsidRPr="008C6624">
              <w:rPr>
                <w:color w:val="000000"/>
                <w:sz w:val="20"/>
                <w:szCs w:val="20"/>
              </w:rPr>
              <w:br/>
              <w:t>;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Устный </w:t>
            </w:r>
            <w:r w:rsidRPr="008C6624">
              <w:rPr>
                <w:color w:val="000000"/>
                <w:sz w:val="20"/>
                <w:szCs w:val="20"/>
              </w:rPr>
              <w:br/>
              <w:t>опрос;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https://resh.edu.ru/subject/lesson/7832/start/277138/ https://kudago.com/all/news/rossiya-remeslennaya-izvestnyie/ </w:t>
            </w:r>
            <w:r w:rsidRPr="008C6624">
              <w:rPr>
                <w:color w:val="000000"/>
                <w:sz w:val="20"/>
                <w:szCs w:val="20"/>
              </w:rPr>
              <w:br/>
              <w:t>https://www.youtube.com/watch?v=JrmdVd_QUTc</w:t>
            </w:r>
          </w:p>
        </w:tc>
      </w:tr>
      <w:tr w:rsidR="00D82E21" w:rsidRPr="008C6624" w:rsidTr="00291BA6">
        <w:trPr>
          <w:trHeight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8C6624">
              <w:rPr>
                <w:color w:val="000000"/>
                <w:sz w:val="20"/>
                <w:szCs w:val="20"/>
              </w:rPr>
              <w:t>филимоновской</w:t>
            </w:r>
            <w:proofErr w:type="spellEnd"/>
            <w:r w:rsidRPr="008C662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C6624">
              <w:rPr>
                <w:color w:val="000000"/>
                <w:sz w:val="20"/>
                <w:szCs w:val="20"/>
              </w:rPr>
              <w:t>каргопольской</w:t>
            </w:r>
            <w:proofErr w:type="spellEnd"/>
            <w:r w:rsidRPr="008C6624">
              <w:rPr>
                <w:color w:val="000000"/>
                <w:sz w:val="20"/>
                <w:szCs w:val="20"/>
              </w:rPr>
              <w:t xml:space="preserve"> и др.; </w:t>
            </w:r>
            <w:r w:rsidRPr="008C6624">
              <w:rPr>
                <w:color w:val="000000"/>
                <w:sz w:val="20"/>
                <w:szCs w:val="20"/>
              </w:rPr>
              <w:br/>
              <w:t>Создавать эскизы игрушки по мотивам избранного промысла;;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https://resh.edu.ru/subject/lesson/7829/start/313051/</w:t>
            </w:r>
          </w:p>
        </w:tc>
      </w:tr>
      <w:tr w:rsidR="00D82E21" w:rsidRPr="008C6624" w:rsidTr="00291BA6">
        <w:trPr>
          <w:trHeight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3.3.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Рассматривать и характеризовать особенности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орнаментов и формы произведений хохломского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промысла.; </w:t>
            </w:r>
            <w:r w:rsidRPr="008C6624">
              <w:rPr>
                <w:color w:val="000000"/>
                <w:sz w:val="20"/>
                <w:szCs w:val="20"/>
              </w:rPr>
              <w:br/>
              <w:t>Объяснять назначение изделий хохломского промысла.; Создавать эскизы изделия по мотивам промысла;;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https://resh.edu.ru/subject/lesson/7830/start/313083/ https://goldenhohloma.com/upload/3d-tours/assorti/</w:t>
            </w:r>
          </w:p>
        </w:tc>
      </w:tr>
      <w:tr w:rsidR="00D82E21" w:rsidRPr="008C6624" w:rsidTr="00291BA6">
        <w:trPr>
          <w:trHeight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3.4.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Искусство Гжели. Керамика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Рассматривать и характеризовать особенности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орнаментов и формы произведений гжели.;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Создавать эскиз изделия по мотивам промысла.; </w:t>
            </w:r>
            <w:r w:rsidRPr="008C6624">
              <w:rPr>
                <w:color w:val="000000"/>
                <w:sz w:val="20"/>
                <w:szCs w:val="20"/>
              </w:rPr>
              <w:br/>
              <w:t>Изображение и конструирование посудной формы и её роспись в гжельской традиции;;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https://resh.edu.ru/subject/lesson/7830/start/313083/</w:t>
            </w:r>
          </w:p>
        </w:tc>
      </w:tr>
      <w:tr w:rsidR="00D82E21" w:rsidRPr="008C6624" w:rsidTr="00291BA6">
        <w:trPr>
          <w:trHeight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3.5.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Городецкая 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Наблюдать и эстетически характеризовать красочную городецкую роспись.;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Иметь опыт декоративно-символического изображения персонажей городецкой росписи.; </w:t>
            </w:r>
            <w:r w:rsidRPr="008C6624">
              <w:rPr>
                <w:color w:val="000000"/>
                <w:sz w:val="20"/>
                <w:szCs w:val="20"/>
              </w:rPr>
              <w:br/>
              <w:t>Выполнить эскиз изделия по мотивам промысла;;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https://resh.edu.ru/subject/lesson/7830/start/313083/</w:t>
            </w:r>
          </w:p>
        </w:tc>
      </w:tr>
      <w:tr w:rsidR="00D82E21" w:rsidRPr="008C6624" w:rsidTr="00291BA6">
        <w:trPr>
          <w:trHeight w:val="10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8C6624">
              <w:rPr>
                <w:color w:val="000000"/>
                <w:sz w:val="20"/>
                <w:szCs w:val="20"/>
              </w:rPr>
              <w:t>Жостово</w:t>
            </w:r>
            <w:proofErr w:type="spellEnd"/>
            <w:r w:rsidRPr="008C6624">
              <w:rPr>
                <w:color w:val="000000"/>
                <w:sz w:val="20"/>
                <w:szCs w:val="20"/>
              </w:rPr>
              <w:t>. Роспись по металлу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Наблюдать разнообразие форм подносов и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композиционного решения их росписи.;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Иметь опыт традиционных для </w:t>
            </w:r>
            <w:proofErr w:type="spellStart"/>
            <w:r w:rsidRPr="008C6624">
              <w:rPr>
                <w:color w:val="000000"/>
                <w:sz w:val="20"/>
                <w:szCs w:val="20"/>
              </w:rPr>
              <w:t>Жостова</w:t>
            </w:r>
            <w:proofErr w:type="spellEnd"/>
            <w:r w:rsidRPr="008C6624">
              <w:rPr>
                <w:color w:val="000000"/>
                <w:sz w:val="20"/>
                <w:szCs w:val="20"/>
              </w:rPr>
              <w:t xml:space="preserve"> приёмов кистевых мазков в живописи цветочных букетов.;;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https://resh.edu.ru/subject/lesson/7831/start/313112/</w:t>
            </w:r>
          </w:p>
        </w:tc>
      </w:tr>
    </w:tbl>
    <w:tbl>
      <w:tblPr>
        <w:tblStyle w:val="ac"/>
        <w:tblW w:w="15157" w:type="dxa"/>
        <w:tblInd w:w="6" w:type="dxa"/>
        <w:tblLayout w:type="fixed"/>
        <w:tblLook w:val="0400" w:firstRow="0" w:lastRow="0" w:firstColumn="0" w:lastColumn="0" w:noHBand="0" w:noVBand="1"/>
      </w:tblPr>
      <w:tblGrid>
        <w:gridCol w:w="396"/>
        <w:gridCol w:w="2894"/>
        <w:gridCol w:w="528"/>
        <w:gridCol w:w="1104"/>
        <w:gridCol w:w="1142"/>
        <w:gridCol w:w="864"/>
        <w:gridCol w:w="3409"/>
        <w:gridCol w:w="1695"/>
        <w:gridCol w:w="3125"/>
      </w:tblGrid>
      <w:tr w:rsidR="00D82E21" w:rsidRPr="008C6624" w:rsidTr="00291BA6">
        <w:trPr>
          <w:trHeight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3.7.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29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Искусство лаковой жи</w:t>
            </w:r>
            <w:r w:rsidR="00DF5B79" w:rsidRPr="008C6624">
              <w:rPr>
                <w:color w:val="000000"/>
                <w:sz w:val="20"/>
                <w:szCs w:val="20"/>
              </w:rPr>
              <w:t>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D048C7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D048C7">
              <w:rPr>
                <w:color w:val="000000"/>
                <w:sz w:val="20"/>
                <w:szCs w:val="20"/>
              </w:rPr>
              <w:t xml:space="preserve">Наблюдать, разглядывать, любоваться, обсуждать произведения лаковой миниатюры.; </w:t>
            </w:r>
            <w:r w:rsidRPr="00D048C7">
              <w:rPr>
                <w:color w:val="000000"/>
                <w:sz w:val="20"/>
                <w:szCs w:val="20"/>
              </w:rPr>
              <w:br/>
            </w:r>
            <w:proofErr w:type="spellStart"/>
            <w:r w:rsidRPr="00D048C7">
              <w:rPr>
                <w:color w:val="000000"/>
                <w:sz w:val="20"/>
                <w:szCs w:val="20"/>
              </w:rPr>
              <w:t>нать</w:t>
            </w:r>
            <w:proofErr w:type="spellEnd"/>
            <w:r w:rsidRPr="00D048C7">
              <w:rPr>
                <w:color w:val="000000"/>
                <w:sz w:val="20"/>
                <w:szCs w:val="20"/>
              </w:rPr>
              <w:t xml:space="preserve"> об истории происхождения промыслов лаковой миниатюры.; </w:t>
            </w:r>
            <w:r w:rsidRPr="00D048C7">
              <w:rPr>
                <w:color w:val="000000"/>
                <w:sz w:val="20"/>
                <w:szCs w:val="20"/>
              </w:rPr>
              <w:br/>
              <w:t>Объяснять роль искусства лаковой миниатюры в сохранении и развитии традиций отечественной культуры.;;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Практическая работа;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Устный </w:t>
            </w:r>
            <w:r w:rsidRPr="008C6624">
              <w:rPr>
                <w:color w:val="000000"/>
                <w:sz w:val="20"/>
                <w:szCs w:val="20"/>
              </w:rPr>
              <w:br/>
            </w:r>
            <w:proofErr w:type="spellStart"/>
            <w:r w:rsidRPr="008C6624">
              <w:rPr>
                <w:color w:val="000000"/>
                <w:sz w:val="20"/>
                <w:szCs w:val="20"/>
              </w:rPr>
              <w:t>упрос</w:t>
            </w:r>
            <w:proofErr w:type="spellEnd"/>
            <w:r w:rsidRPr="008C6624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https://resh.edu.ru/subject/lesson/7831/start/313112/</w:t>
            </w:r>
          </w:p>
        </w:tc>
      </w:tr>
      <w:tr w:rsidR="00D82E21" w:rsidRPr="008C6624" w:rsidTr="00291BA6">
        <w:trPr>
          <w:trHeight w:val="348"/>
        </w:trPr>
        <w:tc>
          <w:tcPr>
            <w:tcW w:w="151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D82E21" w:rsidRPr="008C6624" w:rsidTr="00291BA6">
        <w:trPr>
          <w:trHeight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Делать зарисовки элементов декора или декорированных предметов;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https://resh.edu.ru/subject/lesson/7834/start/313175/</w:t>
            </w:r>
          </w:p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https://resh.edu.ru/subject/lesson/7839/start/313480/</w:t>
            </w:r>
          </w:p>
        </w:tc>
      </w:tr>
      <w:tr w:rsidR="00D82E21" w:rsidRPr="008C6624" w:rsidTr="00291BA6">
        <w:trPr>
          <w:trHeight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Объяснять и приводить примеры, как по орнаменту, украшающему одежду, здания, предметы, можно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определить, к какой эпохе и народу он относится.;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Проводить исследование орнаментов выбранной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культуры;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отвечая на вопросы о своеобразии традиций орнамента.; Иметь опыт изображения орнаментов выбранной </w:t>
            </w:r>
            <w:r w:rsidRPr="008C6624">
              <w:rPr>
                <w:color w:val="000000"/>
                <w:sz w:val="20"/>
                <w:szCs w:val="20"/>
              </w:rPr>
              <w:br/>
              <w:t>культуры;;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https://resh.edu.ru/subject/lesson/7834/start/313175/</w:t>
            </w:r>
          </w:p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https://www.youtube.com/watch?v=1xndkuH3fMc</w:t>
            </w:r>
          </w:p>
        </w:tc>
      </w:tr>
      <w:tr w:rsidR="00D82E21" w:rsidRPr="008C6624" w:rsidTr="00291BA6">
        <w:trPr>
          <w:trHeight w:val="5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Изображать предметы одежды.;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Создавать эскиз одежды или деталей </w:t>
            </w:r>
            <w:r w:rsidRPr="008C6624">
              <w:rPr>
                <w:color w:val="000000"/>
                <w:sz w:val="20"/>
                <w:szCs w:val="20"/>
              </w:rPr>
              <w:lastRenderedPageBreak/>
              <w:t>одежды для разных членов сообщества этой культуры;;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lastRenderedPageBreak/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https://resh.edu.ru/subject/lesson/7835/start/313206/ https://resh.edu.ru/subject/lesson/7836/start/280792/</w:t>
            </w:r>
          </w:p>
        </w:tc>
      </w:tr>
      <w:tr w:rsidR="00D82E21" w:rsidRPr="008C6624" w:rsidTr="00291BA6">
        <w:trPr>
          <w:trHeight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lastRenderedPageBreak/>
              <w:t>4.4.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Целостный образ декоративно-</w:t>
            </w:r>
            <w:r w:rsidRPr="008C6624">
              <w:rPr>
                <w:color w:val="000000"/>
                <w:sz w:val="20"/>
                <w:szCs w:val="20"/>
              </w:rPr>
              <w:br/>
              <w:t>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https://resh.edu.ru/subject/lesson/7835/start/313206/ https://resh.edu.ru/subject/lesson/7836/main/280796/</w:t>
            </w:r>
          </w:p>
        </w:tc>
      </w:tr>
      <w:tr w:rsidR="00D82E21" w:rsidRPr="008C6624" w:rsidTr="00291BA6">
        <w:trPr>
          <w:trHeight w:val="348"/>
        </w:trPr>
        <w:tc>
          <w:tcPr>
            <w:tcW w:w="151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b/>
                <w:color w:val="000000"/>
                <w:sz w:val="20"/>
                <w:szCs w:val="20"/>
              </w:rPr>
              <w:t>Раздел 5. Декоративно-прикладное искусство в жизни современного человека</w:t>
            </w:r>
          </w:p>
        </w:tc>
      </w:tr>
      <w:tr w:rsidR="00D82E21" w:rsidRPr="008C6624" w:rsidTr="00291BA6">
        <w:trPr>
          <w:trHeight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Наблюдать и эстетически анализировать произведения современного декоративного и прикладного искусства.; Выполнить творческую импровизацию на основе </w:t>
            </w:r>
            <w:r w:rsidRPr="008C6624">
              <w:rPr>
                <w:color w:val="000000"/>
                <w:sz w:val="20"/>
                <w:szCs w:val="20"/>
              </w:rPr>
              <w:br/>
              <w:t>произведений современных художников;;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https://resh.edu.ru/subject/lesson/7840/start/313511/</w:t>
            </w:r>
          </w:p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https://www.youtube.com/watch?</w:t>
            </w:r>
          </w:p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v=WYKUG3dVidk</w:t>
            </w:r>
          </w:p>
        </w:tc>
      </w:tr>
      <w:tr w:rsidR="00D82E21" w:rsidRPr="008C6624" w:rsidTr="00291BA6">
        <w:trPr>
          <w:trHeight w:val="205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Объяснять значение государственной символики и роль художника в её разработке.; </w:t>
            </w:r>
            <w:r w:rsidRPr="008C6624">
              <w:rPr>
                <w:color w:val="000000"/>
                <w:sz w:val="20"/>
                <w:szCs w:val="20"/>
              </w:rPr>
              <w:br/>
              <w:t>Разъяснять смысловое значение изобразительно-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декоративных элементов в государственной символике и в гербе родного города.;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Рассказывать о происхождении и традициях геральдики.; Разрабатывать эскиз личной семейной эмблемы или эмблемы класса;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школы; </w:t>
            </w:r>
            <w:r w:rsidRPr="008C6624">
              <w:rPr>
                <w:color w:val="000000"/>
                <w:sz w:val="20"/>
                <w:szCs w:val="20"/>
              </w:rPr>
              <w:br/>
              <w:t>кружка дополнительного образования;;</w:t>
            </w:r>
          </w:p>
        </w:tc>
        <w:tc>
          <w:tcPr>
            <w:tcW w:w="169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https://resh.edu.ru/subject/lesson/7837/start/313452/ https://resh.edu.ru/subject/lesson/7838/start/313567/</w:t>
            </w:r>
          </w:p>
        </w:tc>
      </w:tr>
    </w:tbl>
    <w:tbl>
      <w:tblPr>
        <w:tblStyle w:val="ad"/>
        <w:tblW w:w="15157" w:type="dxa"/>
        <w:tblInd w:w="6" w:type="dxa"/>
        <w:tblLayout w:type="fixed"/>
        <w:tblLook w:val="0400" w:firstRow="0" w:lastRow="0" w:firstColumn="0" w:lastColumn="0" w:noHBand="0" w:noVBand="1"/>
      </w:tblPr>
      <w:tblGrid>
        <w:gridCol w:w="396"/>
        <w:gridCol w:w="2894"/>
        <w:gridCol w:w="528"/>
        <w:gridCol w:w="1104"/>
        <w:gridCol w:w="1142"/>
        <w:gridCol w:w="864"/>
        <w:gridCol w:w="3409"/>
        <w:gridCol w:w="1695"/>
        <w:gridCol w:w="3125"/>
      </w:tblGrid>
      <w:tr w:rsidR="00D82E21" w:rsidRPr="008C6624" w:rsidTr="00291BA6">
        <w:trPr>
          <w:trHeight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 xml:space="preserve">Обнаруживать украшения на улицах родного города и рассказывать о них.; </w:t>
            </w:r>
            <w:r w:rsidRPr="008C6624">
              <w:rPr>
                <w:color w:val="000000"/>
                <w:sz w:val="20"/>
                <w:szCs w:val="20"/>
              </w:rPr>
              <w:br/>
              <w:t xml:space="preserve">Объяснять; </w:t>
            </w:r>
            <w:r w:rsidRPr="008C6624">
              <w:rPr>
                <w:color w:val="000000"/>
                <w:sz w:val="20"/>
                <w:szCs w:val="20"/>
              </w:rPr>
              <w:br/>
              <w:t>зачем люди в праздник украшают окружение и себя.; Участвовать в праздничном оформлении школы;;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Практическая работа;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https://resh.edu.ru/subject/lesson/2109/main/</w:t>
            </w:r>
          </w:p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https://aira.ru/proekty/</w:t>
            </w:r>
          </w:p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https://megapolisgroup.spb.ru/portfolio</w:t>
            </w:r>
          </w:p>
        </w:tc>
      </w:tr>
      <w:tr w:rsidR="00D82E21" w:rsidRPr="008C6624" w:rsidTr="00291BA6">
        <w:trPr>
          <w:trHeight w:val="520"/>
        </w:trPr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F5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8C6624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9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2E21" w:rsidRPr="008C6624" w:rsidRDefault="00D82E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D82E21" w:rsidRPr="008C6624" w:rsidRDefault="00D82E21">
      <w:pPr>
        <w:spacing w:line="14" w:lineRule="auto"/>
        <w:rPr>
          <w:sz w:val="20"/>
          <w:szCs w:val="20"/>
        </w:rPr>
        <w:sectPr w:rsidR="00D82E21" w:rsidRPr="008C6624" w:rsidSect="008C6624">
          <w:pgSz w:w="16840" w:h="11900" w:orient="landscape"/>
          <w:pgMar w:top="1134" w:right="567" w:bottom="1134" w:left="1134" w:header="720" w:footer="720" w:gutter="0"/>
          <w:cols w:space="720"/>
        </w:sectPr>
      </w:pPr>
    </w:p>
    <w:p w:rsidR="00587A3D" w:rsidRDefault="00587A3D" w:rsidP="00587A3D">
      <w:pPr>
        <w:pStyle w:val="1"/>
        <w:ind w:firstLine="106"/>
      </w:pPr>
      <w:r>
        <w:lastRenderedPageBreak/>
        <w:t>ПОУРОЧНОЕ ПЛАНИРОВАНИЕ 5 класс</w: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-292100</wp:posOffset>
                </wp:positionH>
                <wp:positionV relativeFrom="paragraph">
                  <wp:posOffset>279400</wp:posOffset>
                </wp:positionV>
                <wp:extent cx="7620" cy="12700"/>
                <wp:effectExtent l="0" t="0" r="0" b="0"/>
                <wp:wrapTopAndBottom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7A3D" w:rsidRDefault="00587A3D" w:rsidP="00587A3D"/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0" style="position:absolute;left:0;text-align:left;margin-left:-23pt;margin-top:22pt;width:.6pt;height:1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" fillcolor="black" stroked="f">
                <v:textbox inset="2.53958mm,2.53958mm,2.53958mm,2.53958mm">
                  <w:txbxContent>
                    <w:p w:rsidR="00587A3D" w:rsidRDefault="00587A3D" w:rsidP="00587A3D"/>
                  </w:txbxContent>
                </v:textbox>
                <w10:wrap type="topAndBottom"/>
              </v:rect>
            </w:pict>
          </mc:Fallback>
        </mc:AlternateContent>
      </w:r>
    </w:p>
    <w:p w:rsidR="00587A3D" w:rsidRDefault="00587A3D" w:rsidP="00587A3D">
      <w:pPr>
        <w:ind w:left="106"/>
      </w:pPr>
    </w:p>
    <w:tbl>
      <w:tblPr>
        <w:tblW w:w="10550" w:type="dxa"/>
        <w:tblInd w:w="6" w:type="dxa"/>
        <w:tblLayout w:type="fixed"/>
        <w:tblLook w:val="0400" w:firstRow="0" w:lastRow="0" w:firstColumn="0" w:lastColumn="0" w:noHBand="0" w:noVBand="1"/>
      </w:tblPr>
      <w:tblGrid>
        <w:gridCol w:w="572"/>
        <w:gridCol w:w="2849"/>
        <w:gridCol w:w="783"/>
        <w:gridCol w:w="1618"/>
        <w:gridCol w:w="1668"/>
        <w:gridCol w:w="1236"/>
        <w:gridCol w:w="1824"/>
      </w:tblGrid>
      <w:tr w:rsidR="00587A3D" w:rsidTr="00587A3D">
        <w:trPr>
          <w:trHeight w:val="492"/>
        </w:trPr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spacing w:after="36"/>
              <w:ind w:left="106"/>
              <w:jc w:val="both"/>
            </w:pPr>
            <w:r>
              <w:rPr>
                <w:b/>
              </w:rPr>
              <w:t>№</w:t>
            </w:r>
          </w:p>
          <w:p w:rsidR="00587A3D" w:rsidRDefault="00587A3D">
            <w:pPr>
              <w:ind w:left="106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2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rPr>
                <w:b/>
              </w:rPr>
              <w:t>Тема урока</w:t>
            </w:r>
          </w:p>
        </w:tc>
        <w:tc>
          <w:tcPr>
            <w:tcW w:w="40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ind w:left="106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rPr>
                <w:b/>
              </w:rPr>
              <w:t>Дата изучения</w:t>
            </w:r>
          </w:p>
        </w:tc>
        <w:tc>
          <w:tcPr>
            <w:tcW w:w="1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rPr>
                <w:b/>
              </w:rPr>
              <w:t>Виды, формы контроля</w:t>
            </w:r>
          </w:p>
        </w:tc>
      </w:tr>
      <w:tr w:rsidR="00587A3D" w:rsidTr="00587A3D">
        <w:trPr>
          <w:trHeight w:val="828"/>
        </w:trPr>
        <w:tc>
          <w:tcPr>
            <w:tcW w:w="34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autoSpaceDE/>
              <w:autoSpaceDN/>
            </w:pPr>
          </w:p>
        </w:tc>
        <w:tc>
          <w:tcPr>
            <w:tcW w:w="28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autoSpaceDE/>
              <w:autoSpaceDN/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ind w:left="106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ind w:left="106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autoSpaceDE/>
              <w:autoSpaceDN/>
            </w:pPr>
          </w:p>
        </w:tc>
        <w:tc>
          <w:tcPr>
            <w:tcW w:w="18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autoSpaceDE/>
              <w:autoSpaceDN/>
            </w:pPr>
          </w:p>
        </w:tc>
      </w:tr>
      <w:tr w:rsidR="00587A3D" w:rsidTr="00587A3D">
        <w:trPr>
          <w:trHeight w:val="878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1.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Декоративно-прикладное искусство и его виды.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Самооценка с использованием</w:t>
            </w:r>
          </w:p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«Оценочного листа»;</w:t>
            </w:r>
          </w:p>
        </w:tc>
      </w:tr>
      <w:tr w:rsidR="00587A3D" w:rsidTr="00587A3D">
        <w:trPr>
          <w:trHeight w:val="388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2.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Древние образы в народном искусстве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38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ind w:left="106"/>
            </w:pPr>
            <w:r>
              <w:t>3.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 xml:space="preserve">Убранство русской избы. </w:t>
            </w:r>
          </w:p>
          <w:p w:rsidR="00587A3D" w:rsidRDefault="00587A3D">
            <w:pPr>
              <w:rPr>
                <w:color w:val="000000"/>
              </w:rPr>
            </w:pPr>
          </w:p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38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4.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Внутренний мир русской избы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350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5.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Конструкция и декор предметов народного быта и труда.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643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ind w:left="106"/>
            </w:pPr>
            <w:r>
              <w:t>6.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Народный праздничный костюм. 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Устный опрос;</w:t>
            </w:r>
          </w:p>
        </w:tc>
      </w:tr>
      <w:tr w:rsidR="00587A3D" w:rsidTr="00587A3D">
        <w:trPr>
          <w:trHeight w:val="643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7.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Искусство народной вышивки.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218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8.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Народные праздничные обряды (обобщение темы)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468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9.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Происхождение художественных промыслов и их роль в современной жизни народов России.</w:t>
            </w:r>
          </w:p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Самооценка с использованием</w:t>
            </w:r>
          </w:p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«Оценочного листа</w:t>
            </w:r>
            <w:proofErr w:type="gramStart"/>
            <w:r>
              <w:rPr>
                <w:color w:val="000000"/>
              </w:rPr>
              <w:t>»;.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</w:tr>
      <w:tr w:rsidR="00587A3D" w:rsidTr="00587A3D">
        <w:trPr>
          <w:trHeight w:val="468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10.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Тестирование;</w:t>
            </w:r>
          </w:p>
        </w:tc>
      </w:tr>
      <w:tr w:rsidR="00587A3D" w:rsidTr="00587A3D">
        <w:trPr>
          <w:trHeight w:val="476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11.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Праздничная хохлома. Роспись по дереву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531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ind w:left="106"/>
            </w:pPr>
            <w:r>
              <w:t>12.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Искусство Гжели. Керамика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459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13.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Городецкая роспись по дереву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571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14.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Жостово</w:t>
            </w:r>
            <w:proofErr w:type="spellEnd"/>
            <w:r>
              <w:rPr>
                <w:color w:val="000000"/>
              </w:rPr>
              <w:t>. Роспись по металлу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Устный опрос;</w:t>
            </w:r>
          </w:p>
        </w:tc>
      </w:tr>
      <w:tr w:rsidR="00587A3D" w:rsidTr="00587A3D">
        <w:trPr>
          <w:trHeight w:val="278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15.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Искусство лаковой живописи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Устный опрос;</w:t>
            </w:r>
          </w:p>
        </w:tc>
      </w:tr>
      <w:tr w:rsidR="00587A3D" w:rsidTr="00587A3D">
        <w:trPr>
          <w:trHeight w:val="400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16.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35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17.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Особенности орнамента в культурах разных народов</w:t>
            </w:r>
          </w:p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Устный опрос;</w:t>
            </w:r>
          </w:p>
        </w:tc>
      </w:tr>
      <w:tr w:rsidR="00587A3D" w:rsidTr="00587A3D">
        <w:trPr>
          <w:trHeight w:val="35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lastRenderedPageBreak/>
              <w:t>18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Особенности конструкции и декора одежды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506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19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460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20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828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21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Символический знак в современной жизни. 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Практическая работа;</w:t>
            </w:r>
          </w:p>
        </w:tc>
      </w:tr>
      <w:tr w:rsidR="00587A3D" w:rsidTr="00587A3D">
        <w:trPr>
          <w:trHeight w:val="828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ind w:left="106"/>
            </w:pPr>
            <w:r>
              <w:t>22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Декор современных улиц и помещений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87A3D" w:rsidRDefault="00587A3D">
            <w:pPr>
              <w:rPr>
                <w:color w:val="000000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7A3D" w:rsidRDefault="00587A3D">
            <w:pPr>
              <w:rPr>
                <w:color w:val="000000"/>
              </w:rPr>
            </w:pPr>
            <w:r>
              <w:rPr>
                <w:color w:val="000000"/>
              </w:rPr>
              <w:t>Устный опрос;</w:t>
            </w:r>
          </w:p>
        </w:tc>
      </w:tr>
      <w:tr w:rsidR="00587A3D" w:rsidTr="00587A3D">
        <w:trPr>
          <w:trHeight w:val="828"/>
        </w:trPr>
        <w:tc>
          <w:tcPr>
            <w:tcW w:w="3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79" w:type="dxa"/>
            </w:tcMar>
            <w:vAlign w:val="center"/>
            <w:hideMark/>
          </w:tcPr>
          <w:p w:rsidR="00587A3D" w:rsidRDefault="00587A3D">
            <w:pPr>
              <w:spacing w:after="36"/>
              <w:ind w:left="106"/>
            </w:pPr>
            <w:r>
              <w:t>ОБЩЕЕ КОЛИЧЕСТВО</w:t>
            </w:r>
          </w:p>
          <w:p w:rsidR="00587A3D" w:rsidRDefault="00587A3D">
            <w:pPr>
              <w:ind w:left="106"/>
            </w:pPr>
            <w:r>
              <w:t>ЧАСОВ ПО ПРОГРАММЕ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79" w:type="dxa"/>
            </w:tcMar>
            <w:hideMark/>
          </w:tcPr>
          <w:p w:rsidR="00587A3D" w:rsidRDefault="00587A3D">
            <w:pPr>
              <w:ind w:left="106"/>
            </w:pPr>
            <w:r>
              <w:t>34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79" w:type="dxa"/>
            </w:tcMar>
            <w:hideMark/>
          </w:tcPr>
          <w:p w:rsidR="00587A3D" w:rsidRDefault="00587A3D">
            <w:pPr>
              <w:ind w:left="106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79" w:type="dxa"/>
            </w:tcMar>
            <w:hideMark/>
          </w:tcPr>
          <w:p w:rsidR="00587A3D" w:rsidRDefault="00587A3D">
            <w:pPr>
              <w:ind w:left="106"/>
            </w:pPr>
            <w:r>
              <w:t>27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79" w:type="dxa"/>
            </w:tcMar>
            <w:hideMark/>
          </w:tcPr>
          <w:p w:rsidR="00587A3D" w:rsidRDefault="00587A3D">
            <w:pPr>
              <w:ind w:left="106"/>
            </w:pPr>
            <w:r>
              <w:t xml:space="preserve"> 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79" w:type="dxa"/>
            </w:tcMar>
          </w:tcPr>
          <w:p w:rsidR="00587A3D" w:rsidRDefault="00587A3D"/>
        </w:tc>
      </w:tr>
    </w:tbl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Default="00587A3D" w:rsidP="00587A3D">
      <w:pPr>
        <w:ind w:left="106"/>
        <w:rPr>
          <w:b/>
          <w:sz w:val="24"/>
          <w:szCs w:val="24"/>
        </w:rPr>
      </w:pPr>
    </w:p>
    <w:p w:rsidR="00587A3D" w:rsidRPr="00587A3D" w:rsidRDefault="00587A3D" w:rsidP="00587A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587A3D">
        <w:rPr>
          <w:b/>
          <w:sz w:val="26"/>
          <w:szCs w:val="26"/>
        </w:rPr>
        <w:lastRenderedPageBreak/>
        <w:t xml:space="preserve">УЧЕБНО-МЕТОДИЧЕСКОЕ ОБЕСПЕЧЕНИЕ ОБРАЗОВАТЕЛЬНОГО ПРОЦЕССА 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587A3D">
        <w:rPr>
          <w:b/>
          <w:sz w:val="26"/>
          <w:szCs w:val="26"/>
        </w:rPr>
        <w:t xml:space="preserve"> 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587A3D">
        <w:rPr>
          <w:b/>
          <w:sz w:val="26"/>
          <w:szCs w:val="26"/>
        </w:rPr>
        <w:t>ОБЯЗАТЕЛЬНЫЕ УЧЕБНЫЕ МАТЕРИАЛЫ ДЛЯ УЧЕНИКА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587A3D">
        <w:rPr>
          <w:sz w:val="26"/>
          <w:szCs w:val="26"/>
        </w:rPr>
        <w:t>Неменского</w:t>
      </w:r>
      <w:proofErr w:type="spellEnd"/>
      <w:r w:rsidRPr="00587A3D">
        <w:rPr>
          <w:sz w:val="26"/>
          <w:szCs w:val="26"/>
        </w:rPr>
        <w:t xml:space="preserve"> Б.М., Акционерное общество «Издательство «Просвещение»; Введите свой вариант: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>МЕТОДИЧЕСКИЕ МАТЕРИАЛЫ ДЛЯ УЧИТЕЛЯ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>Кабинет, мольберты, краски, раковина с водой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>ЦИФРОВЫЕ ОБРАЗОВАТЕЛЬНЫЕ РЕСУРСЫ И РЕСУРСЫ СЕТИ ИНТЕРНЕТ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>Работа на страницы http://school-collection.edu.ru/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>На этой страничке https://www.tate.org.uk/kids вы познакомитесь и освоите разные виды творчества.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 xml:space="preserve">  Виртуальная доска http://linoit.com/home, где вы найдете интересные творческие задания. 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 xml:space="preserve">Текстовые сноски, видеоролики, SWF-анимация, разнообразные геометрические фигуры – все это можно использовать во время произведения проектов. Каждый интегрированный макет имеет свой уникальный стиль, а обилие встроенных </w:t>
      </w:r>
      <w:proofErr w:type="spellStart"/>
      <w:r w:rsidRPr="00587A3D">
        <w:rPr>
          <w:sz w:val="26"/>
          <w:szCs w:val="26"/>
        </w:rPr>
        <w:t>пресетов</w:t>
      </w:r>
      <w:proofErr w:type="spellEnd"/>
      <w:r w:rsidRPr="00587A3D">
        <w:rPr>
          <w:sz w:val="26"/>
          <w:szCs w:val="26"/>
        </w:rPr>
        <w:t xml:space="preserve"> позволяют создать оригинальную работу, на которую обратит внимание любая аудитория. Открыть работы можно перейдя по уникальной ссылке https://prezi.com/dashboard/next/#:~:text=https%3A//prezi.com/view/KhSVTl8fGkk5MYRQaQhg/, аккаунт </w:t>
      </w:r>
      <w:proofErr w:type="spellStart"/>
      <w:r w:rsidRPr="00587A3D">
        <w:rPr>
          <w:sz w:val="26"/>
          <w:szCs w:val="26"/>
        </w:rPr>
        <w:t>Залина</w:t>
      </w:r>
      <w:proofErr w:type="spellEnd"/>
      <w:r w:rsidRPr="00587A3D">
        <w:rPr>
          <w:sz w:val="26"/>
          <w:szCs w:val="26"/>
        </w:rPr>
        <w:t xml:space="preserve"> </w:t>
      </w:r>
      <w:proofErr w:type="spellStart"/>
      <w:r w:rsidRPr="00587A3D">
        <w:rPr>
          <w:sz w:val="26"/>
          <w:szCs w:val="26"/>
        </w:rPr>
        <w:t>Шаваева</w:t>
      </w:r>
      <w:proofErr w:type="spellEnd"/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 xml:space="preserve"> Электронная страница https://nsportal.ru/user/1387783/edit/site 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</w:p>
    <w:p w:rsidR="00587A3D" w:rsidRPr="00587A3D" w:rsidRDefault="00587A3D" w:rsidP="00587A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587A3D">
        <w:rPr>
          <w:b/>
          <w:sz w:val="26"/>
          <w:szCs w:val="26"/>
        </w:rPr>
        <w:t>МАТЕРИАЛЬНО-ТЕХНИЧЕСКОЕ ОБЕСПЕЧЕНИЕ ОБРАЗОВАТЕЛЬНОГО ПРОЦЕССА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587A3D">
        <w:rPr>
          <w:b/>
          <w:sz w:val="26"/>
          <w:szCs w:val="26"/>
        </w:rPr>
        <w:t xml:space="preserve"> 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587A3D">
        <w:rPr>
          <w:b/>
          <w:sz w:val="26"/>
          <w:szCs w:val="26"/>
        </w:rPr>
        <w:t>УЧЕБНОЕ ОБОРУДОВАНИЕ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>Краски, мольберт, раковина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587A3D" w:rsidRPr="00587A3D" w:rsidRDefault="00587A3D" w:rsidP="00587A3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587A3D">
        <w:rPr>
          <w:b/>
          <w:sz w:val="26"/>
          <w:szCs w:val="26"/>
        </w:rPr>
        <w:t>ОБОРУДОВАНИЕ ДЛЯ ПРОВЕДЕНИЯ ЛАБОРАТОРНЫХ, ПРАКТИЧЕСКИХ РАБОТ, ДЕМОНСТРАЦИЙ</w:t>
      </w:r>
    </w:p>
    <w:p w:rsidR="00587A3D" w:rsidRPr="00587A3D" w:rsidRDefault="00587A3D" w:rsidP="00587A3D">
      <w:pPr>
        <w:spacing w:line="276" w:lineRule="auto"/>
        <w:ind w:firstLine="709"/>
        <w:jc w:val="both"/>
        <w:rPr>
          <w:sz w:val="26"/>
          <w:szCs w:val="26"/>
        </w:rPr>
      </w:pPr>
      <w:r w:rsidRPr="00587A3D">
        <w:rPr>
          <w:sz w:val="26"/>
          <w:szCs w:val="26"/>
        </w:rPr>
        <w:t>Интерактивная доска. Мультимедийный проектор.</w:t>
      </w:r>
    </w:p>
    <w:p w:rsidR="00587A3D" w:rsidRDefault="00587A3D" w:rsidP="00587A3D"/>
    <w:p w:rsidR="00587A3D" w:rsidRDefault="00587A3D" w:rsidP="00587A3D"/>
    <w:p w:rsidR="00D82E21" w:rsidRDefault="00D82E21" w:rsidP="00291BA6">
      <w:pPr>
        <w:pStyle w:val="1"/>
        <w:spacing w:before="0" w:line="276" w:lineRule="auto"/>
        <w:ind w:left="0"/>
      </w:pPr>
    </w:p>
    <w:sectPr w:rsidR="00D82E21" w:rsidSect="00291BA6">
      <w:pgSz w:w="11900" w:h="16840"/>
      <w:pgMar w:top="1134" w:right="567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7BF5"/>
    <w:multiLevelType w:val="multilevel"/>
    <w:tmpl w:val="708C41E2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i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1" w15:restartNumberingAfterBreak="0">
    <w:nsid w:val="0A7D04FB"/>
    <w:multiLevelType w:val="multilevel"/>
    <w:tmpl w:val="5D2AAF68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2" w15:restartNumberingAfterBreak="0">
    <w:nsid w:val="1F5C56D0"/>
    <w:multiLevelType w:val="multilevel"/>
    <w:tmpl w:val="76C4BB24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i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3" w15:restartNumberingAfterBreak="0">
    <w:nsid w:val="46D11526"/>
    <w:multiLevelType w:val="multilevel"/>
    <w:tmpl w:val="20FE18C8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i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4" w15:restartNumberingAfterBreak="0">
    <w:nsid w:val="6DFF15AA"/>
    <w:multiLevelType w:val="multilevel"/>
    <w:tmpl w:val="BCA6B046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abstractNum w:abstractNumId="5" w15:restartNumberingAfterBreak="0">
    <w:nsid w:val="75DE0AD3"/>
    <w:multiLevelType w:val="multilevel"/>
    <w:tmpl w:val="EC0068BC"/>
    <w:lvl w:ilvl="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546" w:hanging="241"/>
      </w:pPr>
    </w:lvl>
    <w:lvl w:ilvl="2">
      <w:numFmt w:val="bullet"/>
      <w:lvlText w:val="•"/>
      <w:lvlJc w:val="left"/>
      <w:pPr>
        <w:ind w:left="2572" w:hanging="241"/>
      </w:pPr>
    </w:lvl>
    <w:lvl w:ilvl="3">
      <w:numFmt w:val="bullet"/>
      <w:lvlText w:val="•"/>
      <w:lvlJc w:val="left"/>
      <w:pPr>
        <w:ind w:left="3598" w:hanging="241"/>
      </w:pPr>
    </w:lvl>
    <w:lvl w:ilvl="4">
      <w:numFmt w:val="bullet"/>
      <w:lvlText w:val="•"/>
      <w:lvlJc w:val="left"/>
      <w:pPr>
        <w:ind w:left="4624" w:hanging="241"/>
      </w:pPr>
    </w:lvl>
    <w:lvl w:ilvl="5">
      <w:numFmt w:val="bullet"/>
      <w:lvlText w:val="•"/>
      <w:lvlJc w:val="left"/>
      <w:pPr>
        <w:ind w:left="5650" w:hanging="241"/>
      </w:pPr>
    </w:lvl>
    <w:lvl w:ilvl="6">
      <w:numFmt w:val="bullet"/>
      <w:lvlText w:val="•"/>
      <w:lvlJc w:val="left"/>
      <w:pPr>
        <w:ind w:left="6676" w:hanging="241"/>
      </w:pPr>
    </w:lvl>
    <w:lvl w:ilvl="7">
      <w:numFmt w:val="bullet"/>
      <w:lvlText w:val="•"/>
      <w:lvlJc w:val="left"/>
      <w:pPr>
        <w:ind w:left="7702" w:hanging="241"/>
      </w:pPr>
    </w:lvl>
    <w:lvl w:ilvl="8">
      <w:numFmt w:val="bullet"/>
      <w:lvlText w:val="•"/>
      <w:lvlJc w:val="left"/>
      <w:pPr>
        <w:ind w:left="8728" w:hanging="241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21"/>
    <w:rsid w:val="00291BA6"/>
    <w:rsid w:val="00587A3D"/>
    <w:rsid w:val="00736F6C"/>
    <w:rsid w:val="008C6624"/>
    <w:rsid w:val="00D048C7"/>
    <w:rsid w:val="00D82E21"/>
    <w:rsid w:val="00DF5B79"/>
    <w:rsid w:val="00E0428B"/>
    <w:rsid w:val="00E4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98B7F"/>
  <w15:docId w15:val="{28FEA69E-DFE0-4461-B331-D29B0AD0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A3E4E"/>
    <w:pPr>
      <w:autoSpaceDE w:val="0"/>
      <w:autoSpaceDN w:val="0"/>
    </w:pPr>
  </w:style>
  <w:style w:type="paragraph" w:styleId="1">
    <w:name w:val="heading 1"/>
    <w:basedOn w:val="a"/>
    <w:link w:val="10"/>
    <w:uiPriority w:val="1"/>
    <w:qFormat/>
    <w:rsid w:val="00EA3E4E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EA3E4E"/>
    <w:pPr>
      <w:ind w:left="286"/>
      <w:outlineLvl w:val="1"/>
    </w:pPr>
    <w:rPr>
      <w:b/>
      <w:bCs/>
      <w:i/>
      <w:sz w:val="24"/>
      <w:szCs w:val="24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1"/>
    <w:rsid w:val="00EA3E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EA3E4E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rsid w:val="00EA3E4E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EA3E4E"/>
    <w:pPr>
      <w:ind w:left="106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EA3E4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EA3E4E"/>
    <w:pPr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EA3E4E"/>
  </w:style>
  <w:style w:type="paragraph" w:styleId="a7">
    <w:name w:val="No Spacing"/>
    <w:uiPriority w:val="1"/>
    <w:qFormat/>
    <w:rsid w:val="00EA3E4E"/>
    <w:pPr>
      <w:autoSpaceDE w:val="0"/>
      <w:autoSpaceDN w:val="0"/>
    </w:p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  <w:tblCellMar>
        <w:top w:w="152" w:type="dxa"/>
        <w:left w:w="78" w:type="dxa"/>
        <w:right w:w="74" w:type="dxa"/>
      </w:tblCellMar>
    </w:tblPr>
  </w:style>
  <w:style w:type="table" w:styleId="af1">
    <w:name w:val="Table Grid"/>
    <w:basedOn w:val="a1"/>
    <w:uiPriority w:val="39"/>
    <w:rsid w:val="00736F6C"/>
    <w:pPr>
      <w:widowControl/>
    </w:pPr>
    <w:rPr>
      <w:rFonts w:eastAsiaTheme="minorHAnsi"/>
      <w:sz w:val="24"/>
      <w:szCs w:val="24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Gl8YQwAudukGqbS4h9EiFj1OpQ==">AMUW2mXY8eaEDALES5wmXHkcOauoJ7AX3PzoOyFugwLwtFHv0IyjE3vTF0adgeBMZq9NWgNAtfNiWq8cEBd0Ic5hGbxFb86Y9Az7YfVNE/BFNumaeo3Ch4mjjtGm0wjnewJWCgvmnyqZ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21</Pages>
  <Words>6278</Words>
  <Characters>35787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тамерлан</dc:creator>
  <cp:lastModifiedBy>Умка</cp:lastModifiedBy>
  <cp:revision>11</cp:revision>
  <dcterms:created xsi:type="dcterms:W3CDTF">2022-08-30T06:06:00Z</dcterms:created>
  <dcterms:modified xsi:type="dcterms:W3CDTF">2022-09-27T16:56:00Z</dcterms:modified>
</cp:coreProperties>
</file>