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1D" w:rsidRPr="009606F0" w:rsidRDefault="001D2D1D" w:rsidP="0011336C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5E5" w:rsidRPr="00837E74" w:rsidRDefault="00502B12" w:rsidP="009606F0">
      <w:pPr>
        <w:pStyle w:val="a5"/>
        <w:suppressAutoHyphens/>
        <w:ind w:firstLine="567"/>
        <w:rPr>
          <w:rFonts w:asciiTheme="majorBidi" w:hAnsiTheme="majorBidi" w:cstheme="majorBidi"/>
          <w:bCs w:val="0"/>
          <w:sz w:val="28"/>
          <w:szCs w:val="28"/>
        </w:rPr>
      </w:pPr>
      <w:r w:rsidRPr="00837E74">
        <w:rPr>
          <w:rFonts w:asciiTheme="majorBidi" w:hAnsiTheme="majorBidi" w:cstheme="majorBidi"/>
          <w:bCs w:val="0"/>
          <w:sz w:val="28"/>
          <w:szCs w:val="28"/>
        </w:rPr>
        <w:t>КОНЦЕПЦИЯ ЗАЯВКИ</w:t>
      </w:r>
      <w:r w:rsidRPr="00837E74">
        <w:rPr>
          <w:rStyle w:val="a9"/>
          <w:rFonts w:asciiTheme="majorBidi" w:hAnsiTheme="majorBidi" w:cstheme="majorBidi"/>
          <w:bCs w:val="0"/>
          <w:sz w:val="28"/>
          <w:szCs w:val="28"/>
        </w:rPr>
        <w:footnoteReference w:id="1"/>
      </w:r>
    </w:p>
    <w:p w:rsidR="00502B12" w:rsidRPr="00837E74" w:rsidRDefault="00502B12" w:rsidP="009606F0">
      <w:pPr>
        <w:pStyle w:val="a5"/>
        <w:suppressAutoHyphens/>
        <w:ind w:firstLine="567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4845E5" w:rsidRPr="00837E74" w:rsidRDefault="009606F0" w:rsidP="00443AED">
      <w:pPr>
        <w:pStyle w:val="a5"/>
        <w:tabs>
          <w:tab w:val="left" w:pos="1134"/>
        </w:tabs>
        <w:suppressAutoHyphens/>
        <w:ind w:firstLine="567"/>
        <w:jc w:val="both"/>
        <w:rPr>
          <w:rFonts w:asciiTheme="majorBidi" w:hAnsiTheme="majorBidi" w:cstheme="majorBidi"/>
          <w:bCs w:val="0"/>
          <w:sz w:val="28"/>
          <w:szCs w:val="28"/>
        </w:rPr>
      </w:pPr>
      <w:r w:rsidRPr="00837E74">
        <w:rPr>
          <w:rFonts w:asciiTheme="majorBidi" w:hAnsiTheme="majorBidi" w:cstheme="majorBidi"/>
          <w:bCs w:val="0"/>
          <w:sz w:val="28"/>
          <w:szCs w:val="28"/>
        </w:rPr>
        <w:t xml:space="preserve">1. </w:t>
      </w:r>
      <w:r w:rsidR="004845E5" w:rsidRPr="00837E74">
        <w:rPr>
          <w:rFonts w:asciiTheme="majorBidi" w:hAnsiTheme="majorBidi" w:cstheme="majorBidi"/>
          <w:bCs w:val="0"/>
          <w:sz w:val="28"/>
          <w:szCs w:val="28"/>
        </w:rPr>
        <w:t xml:space="preserve">Описание </w:t>
      </w:r>
      <w:r w:rsidR="00443AED" w:rsidRPr="00837E74">
        <w:rPr>
          <w:rFonts w:asciiTheme="majorBidi" w:hAnsiTheme="majorBidi" w:cstheme="majorBidi"/>
          <w:bCs w:val="0"/>
          <w:sz w:val="28"/>
          <w:szCs w:val="28"/>
        </w:rPr>
        <w:t xml:space="preserve">мероприятия </w:t>
      </w:r>
      <w:r w:rsidR="00387FB2" w:rsidRPr="00837E74">
        <w:rPr>
          <w:rFonts w:asciiTheme="majorBidi" w:hAnsiTheme="majorBidi" w:cstheme="majorBidi"/>
          <w:sz w:val="28"/>
          <w:szCs w:val="28"/>
        </w:rPr>
        <w:t>2.3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</w:t>
      </w:r>
      <w:r w:rsidR="00355619" w:rsidRPr="00837E74">
        <w:rPr>
          <w:rFonts w:asciiTheme="majorBidi" w:hAnsiTheme="majorBidi" w:cstheme="majorBidi"/>
          <w:sz w:val="28"/>
          <w:szCs w:val="28"/>
        </w:rPr>
        <w:t xml:space="preserve">ых </w:t>
      </w:r>
      <w:r w:rsidR="00387FB2" w:rsidRPr="00837E74">
        <w:rPr>
          <w:rFonts w:asciiTheme="majorBidi" w:hAnsiTheme="majorBidi" w:cstheme="majorBidi"/>
          <w:sz w:val="28"/>
          <w:szCs w:val="28"/>
        </w:rPr>
        <w:t>инициатив и сетевых проектов»</w:t>
      </w:r>
      <w:r w:rsidR="00443AED" w:rsidRPr="00837E74">
        <w:rPr>
          <w:rFonts w:asciiTheme="majorBidi" w:eastAsia="Calibri" w:hAnsiTheme="majorBidi" w:cstheme="majorBidi"/>
          <w:bCs w:val="0"/>
          <w:sz w:val="28"/>
          <w:szCs w:val="28"/>
          <w:lang w:eastAsia="en-US"/>
        </w:rPr>
        <w:t>:</w:t>
      </w:r>
    </w:p>
    <w:p w:rsidR="00502B12" w:rsidRPr="00837E74" w:rsidRDefault="00502B12" w:rsidP="009606F0">
      <w:pPr>
        <w:pStyle w:val="a5"/>
        <w:tabs>
          <w:tab w:val="left" w:pos="1134"/>
        </w:tabs>
        <w:suppressAutoHyphens/>
        <w:rPr>
          <w:rFonts w:asciiTheme="majorBidi" w:hAnsiTheme="majorBidi" w:cstheme="majorBidi"/>
          <w:i/>
          <w:sz w:val="28"/>
          <w:szCs w:val="28"/>
        </w:rPr>
      </w:pPr>
    </w:p>
    <w:p w:rsidR="00355619" w:rsidRPr="00837E74" w:rsidRDefault="00076CBB" w:rsidP="00076CBB">
      <w:pPr>
        <w:spacing w:after="0" w:line="360" w:lineRule="auto"/>
        <w:ind w:left="4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.1 </w:t>
      </w:r>
      <w:r w:rsidR="00355619"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Основные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мероприятия</w:t>
      </w:r>
      <w:r w:rsidR="00355619"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355619" w:rsidRPr="00837E74" w:rsidRDefault="00355619" w:rsidP="00076CBB">
      <w:pPr>
        <w:numPr>
          <w:ilvl w:val="0"/>
          <w:numId w:val="35"/>
        </w:numPr>
        <w:tabs>
          <w:tab w:val="left" w:pos="243"/>
        </w:tabs>
        <w:spacing w:after="0" w:line="360" w:lineRule="auto"/>
        <w:ind w:left="4" w:right="1180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Внедрение инновационных технологий для воспитания гражданского самосознания, раскрытия </w:t>
      </w:r>
      <w:r w:rsidR="00824D02"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духовно</w:t>
      </w:r>
      <w:r w:rsidR="00824D02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="00824D02"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творческого</w:t>
      </w: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потенциала детей в процессе работы с книгой;</w:t>
      </w:r>
    </w:p>
    <w:p w:rsidR="00355619" w:rsidRPr="00076CBB" w:rsidRDefault="00076CBB" w:rsidP="00983D6A">
      <w:pPr>
        <w:numPr>
          <w:ilvl w:val="0"/>
          <w:numId w:val="35"/>
        </w:numPr>
        <w:tabs>
          <w:tab w:val="left" w:pos="142"/>
        </w:tabs>
        <w:spacing w:after="0" w:line="360" w:lineRule="auto"/>
        <w:ind w:firstLine="284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</w:t>
      </w:r>
      <w:r w:rsidR="00355619"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Внедрение инновационных технологий для поддержки чтения и читательской культуры обучающихся;</w:t>
      </w:r>
    </w:p>
    <w:p w:rsidR="00355619" w:rsidRPr="00837E74" w:rsidRDefault="00355619" w:rsidP="00076CBB">
      <w:pPr>
        <w:numPr>
          <w:ilvl w:val="0"/>
          <w:numId w:val="35"/>
        </w:numPr>
        <w:tabs>
          <w:tab w:val="left" w:pos="284"/>
        </w:tabs>
        <w:spacing w:after="0" w:line="360" w:lineRule="auto"/>
        <w:ind w:firstLine="284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Внедрение инновационных технологий для </w:t>
      </w:r>
      <w:r w:rsidR="0011336C"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приобщения</w:t>
      </w: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учеников к чтению;</w:t>
      </w:r>
    </w:p>
    <w:p w:rsidR="00355619" w:rsidRPr="00837E74" w:rsidRDefault="00355619" w:rsidP="00076CBB">
      <w:pPr>
        <w:numPr>
          <w:ilvl w:val="0"/>
          <w:numId w:val="35"/>
        </w:numPr>
        <w:tabs>
          <w:tab w:val="left" w:pos="244"/>
        </w:tabs>
        <w:spacing w:after="0" w:line="360" w:lineRule="auto"/>
        <w:ind w:left="244" w:firstLine="4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Внедрение инновационных технологий для привлечения новых читателей в библиотеку;</w:t>
      </w:r>
    </w:p>
    <w:p w:rsidR="00355619" w:rsidRPr="00837E74" w:rsidRDefault="00355619" w:rsidP="00076CBB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Для реализации данных целей, нужно усовершенствование </w:t>
      </w:r>
      <w:r w:rsidR="00D25C8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материально-технической базы </w:t>
      </w: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библиотеки путём реализации следующих задач библиотек:</w:t>
      </w:r>
    </w:p>
    <w:p w:rsidR="00355619" w:rsidRPr="00837E74" w:rsidRDefault="00355619" w:rsidP="00076CBB">
      <w:pPr>
        <w:spacing w:after="0" w:line="360" w:lineRule="auto"/>
        <w:ind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1.Осн</w:t>
      </w:r>
      <w:r w:rsidR="00076CBB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щение библиотеки компьютерами;</w:t>
      </w:r>
    </w:p>
    <w:p w:rsidR="00355619" w:rsidRPr="00837E74" w:rsidRDefault="00355619" w:rsidP="00076CBB">
      <w:pPr>
        <w:spacing w:after="0" w:line="360" w:lineRule="auto"/>
        <w:ind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2.Оснащение библиотеки лингафонной аппаратурой;</w:t>
      </w:r>
    </w:p>
    <w:p w:rsidR="00355619" w:rsidRPr="00837E74" w:rsidRDefault="00355619" w:rsidP="00076CBB">
      <w:pPr>
        <w:spacing w:after="0" w:line="360" w:lineRule="auto"/>
        <w:ind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3.Открытие кружка в рамках библиотеки по изучению английского языка;</w:t>
      </w:r>
    </w:p>
    <w:p w:rsidR="00355619" w:rsidRPr="00837E74" w:rsidRDefault="00355619" w:rsidP="00076CBB">
      <w:pPr>
        <w:spacing w:after="0" w:line="360" w:lineRule="auto"/>
        <w:ind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4. Оснащение библиотеки школьным кинозалом;</w:t>
      </w:r>
    </w:p>
    <w:p w:rsidR="00355619" w:rsidRPr="00837E74" w:rsidRDefault="00355619" w:rsidP="00076CBB">
      <w:pPr>
        <w:spacing w:after="0" w:line="360" w:lineRule="auto"/>
        <w:ind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5. Частичное изменение интерьера библиотеки;</w:t>
      </w:r>
    </w:p>
    <w:p w:rsidR="00355619" w:rsidRPr="00837E74" w:rsidRDefault="00355619" w:rsidP="00076CBB">
      <w:pPr>
        <w:spacing w:after="0" w:line="360" w:lineRule="auto"/>
        <w:ind w:left="4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Основные функции библиотеки:</w:t>
      </w:r>
    </w:p>
    <w:p w:rsidR="00355619" w:rsidRPr="00837E74" w:rsidRDefault="00355619" w:rsidP="00076CBB">
      <w:pPr>
        <w:spacing w:after="0" w:line="360" w:lineRule="auto"/>
        <w:ind w:left="4" w:right="1340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• Информационная ­ библиотека предоставляет возможность использовать информацию вне зависимости от ее вида, формата, носителя.</w:t>
      </w:r>
    </w:p>
    <w:p w:rsidR="00355619" w:rsidRPr="00837E74" w:rsidRDefault="00355619" w:rsidP="00076CBB">
      <w:pPr>
        <w:spacing w:after="0" w:line="360" w:lineRule="auto"/>
        <w:ind w:left="4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• Культурная ­ библиотека организовывает мероприятия, воспитывающие культурное и социальное самосознание, содействующие эмоциональному развитию обучающихся.</w:t>
      </w:r>
    </w:p>
    <w:p w:rsidR="00355619" w:rsidRPr="00837E74" w:rsidRDefault="00355619" w:rsidP="00076CBB">
      <w:pPr>
        <w:spacing w:after="0" w:line="360" w:lineRule="auto"/>
        <w:ind w:left="4" w:right="880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• Воспитательная ­ библиотека способствует развитию чувства патриотизма по отношению к государству, своему краю и школе;</w:t>
      </w:r>
    </w:p>
    <w:p w:rsidR="00355619" w:rsidRPr="00837E74" w:rsidRDefault="00355619" w:rsidP="00076CBB">
      <w:pPr>
        <w:spacing w:after="0" w:line="360" w:lineRule="auto"/>
        <w:ind w:left="4" w:right="200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• Аккумулирующая – библиотека формирует, накапливает, систематизирует и хранит библиотечно­информационные ресурсы.</w:t>
      </w:r>
    </w:p>
    <w:p w:rsidR="00355619" w:rsidRPr="00837E74" w:rsidRDefault="00355619" w:rsidP="00076CBB">
      <w:pPr>
        <w:spacing w:after="0" w:line="360" w:lineRule="auto"/>
        <w:ind w:left="4" w:right="380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• Сервисная – библиотека предоставляет информацию об имеющихся библиотечно­ информационных ресурсах, организует поиск и выдачу библиотечно­ информационных ресурсов.</w:t>
      </w:r>
    </w:p>
    <w:p w:rsidR="00243ACB" w:rsidRDefault="00355619" w:rsidP="00243ACB">
      <w:pPr>
        <w:spacing w:after="0" w:line="360" w:lineRule="auto"/>
        <w:ind w:left="4" w:right="760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• Просветительская ­ библиотека приобщает обучающихся к сокровищам мировой и отечественной культуры.</w:t>
      </w:r>
    </w:p>
    <w:p w:rsidR="00355619" w:rsidRPr="00837E74" w:rsidRDefault="00355619" w:rsidP="00243ACB">
      <w:pPr>
        <w:spacing w:after="0" w:line="360" w:lineRule="auto"/>
        <w:ind w:left="4" w:right="760" w:firstLine="28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Направления деятельности библиотеки:</w:t>
      </w:r>
    </w:p>
    <w:p w:rsidR="00355619" w:rsidRPr="00837E74" w:rsidRDefault="00355619" w:rsidP="00355619">
      <w:pPr>
        <w:spacing w:after="0" w:line="360" w:lineRule="auto"/>
        <w:ind w:left="4" w:right="8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• Оказание методической консультационной помощи педагогам, обучающимся, родителям в получении информации из библиотеки.</w:t>
      </w:r>
    </w:p>
    <w:p w:rsidR="00355619" w:rsidRPr="00837E74" w:rsidRDefault="00355619" w:rsidP="00355619">
      <w:pPr>
        <w:spacing w:after="0" w:line="360" w:lineRule="auto"/>
        <w:ind w:left="4" w:right="86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355619" w:rsidRPr="00837E74" w:rsidRDefault="00355619" w:rsidP="00355619">
      <w:pPr>
        <w:spacing w:after="0" w:line="360" w:lineRule="auto"/>
        <w:ind w:left="4" w:right="90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• Создание условий обучающимся, учителям, родителям для чтения книг, работы с компьютерными программами.</w:t>
      </w:r>
    </w:p>
    <w:p w:rsidR="00355619" w:rsidRPr="00837E74" w:rsidRDefault="00355619" w:rsidP="00355619">
      <w:pPr>
        <w:spacing w:after="0" w:line="360" w:lineRule="auto"/>
        <w:ind w:left="4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• Формирование, комплектование и сохранность фонда.</w:t>
      </w:r>
    </w:p>
    <w:p w:rsidR="00355619" w:rsidRPr="00837E74" w:rsidRDefault="00355619" w:rsidP="00355619">
      <w:pPr>
        <w:spacing w:after="0" w:line="360" w:lineRule="auto"/>
        <w:ind w:left="4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hAnsiTheme="majorBidi" w:cstheme="majorBidi"/>
          <w:sz w:val="28"/>
          <w:szCs w:val="28"/>
        </w:rPr>
        <w:t>Основные задачи библиотеки:</w:t>
      </w:r>
    </w:p>
    <w:p w:rsidR="00355619" w:rsidRPr="00837E74" w:rsidRDefault="00355619" w:rsidP="00355619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1.</w:t>
      </w:r>
      <w:r w:rsidRPr="00837E74">
        <w:rPr>
          <w:rFonts w:asciiTheme="majorBidi" w:hAnsiTheme="majorBidi" w:cstheme="majorBidi"/>
          <w:sz w:val="28"/>
          <w:szCs w:val="28"/>
        </w:rPr>
        <w:tab/>
        <w:t>Обеспечение информационно­документальной поддержки учебно ­ воспитательного процесса и самообразования обучающихся и педагогов;</w:t>
      </w:r>
    </w:p>
    <w:p w:rsidR="00355619" w:rsidRPr="00837E74" w:rsidRDefault="00355619" w:rsidP="00243ACB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lastRenderedPageBreak/>
        <w:t>2.</w:t>
      </w:r>
      <w:r w:rsidRPr="00837E74">
        <w:rPr>
          <w:rFonts w:asciiTheme="majorBidi" w:hAnsiTheme="majorBidi" w:cstheme="majorBidi"/>
          <w:sz w:val="28"/>
          <w:szCs w:val="28"/>
        </w:rPr>
        <w:tab/>
        <w:t xml:space="preserve">Формирование у </w:t>
      </w:r>
      <w:r w:rsidR="00243ACB">
        <w:rPr>
          <w:rFonts w:asciiTheme="majorBidi" w:hAnsiTheme="majorBidi" w:cstheme="majorBidi"/>
          <w:sz w:val="28"/>
          <w:szCs w:val="28"/>
        </w:rPr>
        <w:t>обучающихся</w:t>
      </w:r>
      <w:r w:rsidRPr="00837E74">
        <w:rPr>
          <w:rFonts w:asciiTheme="majorBidi" w:hAnsiTheme="majorBidi" w:cstheme="majorBidi"/>
          <w:sz w:val="28"/>
          <w:szCs w:val="28"/>
        </w:rPr>
        <w:t xml:space="preserve"> информационной культуры и культуры чтения;</w:t>
      </w:r>
    </w:p>
    <w:p w:rsidR="00355619" w:rsidRPr="00837E74" w:rsidRDefault="00355619" w:rsidP="00355619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3.</w:t>
      </w:r>
      <w:r w:rsidRPr="00837E74">
        <w:rPr>
          <w:rFonts w:asciiTheme="majorBidi" w:hAnsiTheme="majorBidi" w:cstheme="majorBidi"/>
          <w:sz w:val="28"/>
          <w:szCs w:val="28"/>
        </w:rPr>
        <w:tab/>
        <w:t>Развивать мотивацию к чтению, уважение к книге;</w:t>
      </w:r>
    </w:p>
    <w:p w:rsidR="00355619" w:rsidRPr="00837E74" w:rsidRDefault="00355619" w:rsidP="00355619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4.</w:t>
      </w:r>
      <w:r w:rsidRPr="00837E74">
        <w:rPr>
          <w:rFonts w:asciiTheme="majorBidi" w:hAnsiTheme="majorBidi" w:cstheme="majorBidi"/>
          <w:sz w:val="28"/>
          <w:szCs w:val="28"/>
        </w:rPr>
        <w:tab/>
        <w:t>Усилить внимание на пропаганду литературы по воспитанию нравственности, культуры поведения, самореализации личности у обучающихся;</w:t>
      </w:r>
    </w:p>
    <w:p w:rsidR="00355619" w:rsidRPr="00837E74" w:rsidRDefault="00355619" w:rsidP="00355619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5.</w:t>
      </w:r>
      <w:r w:rsidRPr="00837E74">
        <w:rPr>
          <w:rFonts w:asciiTheme="majorBidi" w:hAnsiTheme="majorBidi" w:cstheme="majorBidi"/>
          <w:sz w:val="28"/>
          <w:szCs w:val="28"/>
        </w:rPr>
        <w:tab/>
        <w:t>Способствовать формированию чувства патриотизма, гражданственности, любви к природе;</w:t>
      </w:r>
    </w:p>
    <w:p w:rsidR="00ED0C90" w:rsidRPr="00837E74" w:rsidRDefault="00ED0C90" w:rsidP="00355619">
      <w:pPr>
        <w:spacing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1.2. Описание комплекса работ по реализации мероприятия:</w:t>
      </w:r>
    </w:p>
    <w:p w:rsidR="00A97F23" w:rsidRDefault="002D3C6D" w:rsidP="00B65323">
      <w:pPr>
        <w:pStyle w:val="af5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4845E5" w:rsidRPr="00837E74">
        <w:rPr>
          <w:rFonts w:asciiTheme="majorBidi" w:hAnsiTheme="majorBidi" w:cstheme="majorBidi"/>
          <w:sz w:val="28"/>
          <w:szCs w:val="28"/>
        </w:rPr>
        <w:t>1.2.</w:t>
      </w:r>
      <w:r w:rsidR="003B5C8B" w:rsidRPr="00837E74">
        <w:rPr>
          <w:rFonts w:asciiTheme="majorBidi" w:hAnsiTheme="majorBidi" w:cstheme="majorBidi"/>
          <w:sz w:val="28"/>
          <w:szCs w:val="28"/>
        </w:rPr>
        <w:t>1.</w:t>
      </w:r>
      <w:r w:rsidR="004845E5" w:rsidRPr="00837E74">
        <w:rPr>
          <w:rFonts w:asciiTheme="majorBidi" w:hAnsiTheme="majorBidi" w:cstheme="majorBidi"/>
          <w:sz w:val="28"/>
          <w:szCs w:val="28"/>
        </w:rPr>
        <w:t xml:space="preserve"> </w:t>
      </w:r>
      <w:r w:rsidR="00A97F23" w:rsidRPr="00837E74">
        <w:rPr>
          <w:rFonts w:asciiTheme="majorBidi" w:hAnsiTheme="majorBidi" w:cstheme="majorBidi"/>
          <w:sz w:val="28"/>
          <w:szCs w:val="28"/>
        </w:rPr>
        <w:t>Основными проблемами для всех библиотек, является невысокий интерес читателей к процессу чтения, тем самым невысокое посещение библиотек, а также отсутствие процесса внедрения в библиотек</w:t>
      </w:r>
      <w:r w:rsidR="009F584C" w:rsidRPr="00837E74">
        <w:rPr>
          <w:rFonts w:asciiTheme="majorBidi" w:hAnsiTheme="majorBidi" w:cstheme="majorBidi"/>
          <w:sz w:val="28"/>
          <w:szCs w:val="28"/>
        </w:rPr>
        <w:t>и инновационных технологий. Для</w:t>
      </w:r>
      <w:r w:rsidR="00A97F23" w:rsidRPr="00837E74">
        <w:rPr>
          <w:rFonts w:asciiTheme="majorBidi" w:hAnsiTheme="majorBidi" w:cstheme="majorBidi"/>
          <w:sz w:val="28"/>
          <w:szCs w:val="28"/>
        </w:rPr>
        <w:t xml:space="preserve"> решения данных проблем, мы поставили перед собой такую </w:t>
      </w:r>
      <w:r w:rsidR="009F584C" w:rsidRPr="00837E74">
        <w:rPr>
          <w:rFonts w:asciiTheme="majorBidi" w:hAnsiTheme="majorBidi" w:cstheme="majorBidi"/>
          <w:sz w:val="28"/>
          <w:szCs w:val="28"/>
        </w:rPr>
        <w:t>задачу</w:t>
      </w:r>
      <w:r w:rsidR="00A97F23" w:rsidRPr="00837E74">
        <w:rPr>
          <w:rFonts w:asciiTheme="majorBidi" w:hAnsiTheme="majorBidi" w:cstheme="majorBidi"/>
          <w:sz w:val="28"/>
          <w:szCs w:val="28"/>
        </w:rPr>
        <w:t>, как увеличение уровня заинтересованности обучающихся к библиотеке, путём модернизации системы управления библиотекой, а также внедрением инновационных технологий</w:t>
      </w:r>
      <w:r w:rsidR="00B65323">
        <w:rPr>
          <w:rFonts w:asciiTheme="majorBidi" w:hAnsiTheme="majorBidi" w:cstheme="majorBidi"/>
          <w:sz w:val="28"/>
          <w:szCs w:val="28"/>
        </w:rPr>
        <w:t>.</w:t>
      </w:r>
      <w:r w:rsidR="00983D6A" w:rsidRPr="00983D6A">
        <w:rPr>
          <w:color w:val="000000"/>
          <w:shd w:val="clear" w:color="auto" w:fill="FFFFFF"/>
        </w:rPr>
        <w:t xml:space="preserve"> </w:t>
      </w:r>
    </w:p>
    <w:p w:rsidR="00B65323" w:rsidRDefault="00983D6A" w:rsidP="00B65323">
      <w:pPr>
        <w:pStyle w:val="af5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Цели, задачи обеспечения требуемых достижений</w:t>
      </w:r>
      <w:r w:rsidRPr="00983D6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983D6A">
        <w:rPr>
          <w:color w:val="000000"/>
          <w:sz w:val="28"/>
          <w:szCs w:val="28"/>
          <w:shd w:val="clear" w:color="auto" w:fill="FFFFFF"/>
        </w:rPr>
        <w:t>создание условий для максимального раскрытия творческого, интеллектуального, лидерского и физического потенциала учащихся, комфортных условий для развития личности ребенка</w:t>
      </w:r>
      <w:r w:rsidR="00B65323">
        <w:rPr>
          <w:color w:val="000000"/>
          <w:sz w:val="28"/>
          <w:szCs w:val="28"/>
          <w:shd w:val="clear" w:color="auto" w:fill="FFFFFF"/>
        </w:rPr>
        <w:t>,</w:t>
      </w:r>
      <w:r w:rsidR="00B65323" w:rsidRPr="00B65323">
        <w:rPr>
          <w:color w:val="000000"/>
          <w:sz w:val="28"/>
          <w:szCs w:val="28"/>
          <w:shd w:val="clear" w:color="auto" w:fill="FFFFFF"/>
        </w:rPr>
        <w:t xml:space="preserve"> предоставление всех возможностей гимназии для формирования </w:t>
      </w:r>
      <w:r w:rsidR="00B65323">
        <w:rPr>
          <w:color w:val="000000"/>
          <w:sz w:val="28"/>
          <w:szCs w:val="28"/>
          <w:shd w:val="clear" w:color="auto" w:fill="FFFFFF"/>
        </w:rPr>
        <w:t>духовно - нравственного</w:t>
      </w:r>
      <w:r w:rsidR="00B65323" w:rsidRPr="00B65323">
        <w:rPr>
          <w:color w:val="000000"/>
          <w:sz w:val="28"/>
          <w:szCs w:val="28"/>
          <w:shd w:val="clear" w:color="auto" w:fill="FFFFFF"/>
        </w:rPr>
        <w:t xml:space="preserve"> и физического развития обучающихся.</w:t>
      </w:r>
    </w:p>
    <w:p w:rsidR="009F584C" w:rsidRPr="00837E74" w:rsidRDefault="002D3C6D" w:rsidP="008616AE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B6532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946F9C" w:rsidRPr="00B65323">
        <w:rPr>
          <w:rFonts w:asciiTheme="majorBidi" w:hAnsiTheme="majorBidi" w:cstheme="majorBidi"/>
          <w:bCs/>
          <w:sz w:val="28"/>
          <w:szCs w:val="28"/>
        </w:rPr>
        <w:t>1.2.2</w:t>
      </w:r>
      <w:r w:rsidR="00946F9C" w:rsidRPr="00837E7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616AE" w:rsidRPr="00837E74"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  <w:t>Состав работ в рамках реализации проекта</w:t>
      </w:r>
      <w:r w:rsidR="00946F9C" w:rsidRPr="00837E74">
        <w:rPr>
          <w:rFonts w:asciiTheme="majorBidi" w:hAnsiTheme="majorBidi" w:cstheme="majorBidi"/>
          <w:sz w:val="28"/>
          <w:szCs w:val="28"/>
        </w:rPr>
        <w:t>:</w:t>
      </w:r>
    </w:p>
    <w:p w:rsidR="00946F9C" w:rsidRPr="00837E74" w:rsidRDefault="00946F9C" w:rsidP="00243ACB">
      <w:pPr>
        <w:spacing w:line="360" w:lineRule="auto"/>
        <w:ind w:firstLine="142"/>
        <w:rPr>
          <w:rFonts w:asciiTheme="majorBidi" w:hAnsiTheme="majorBidi" w:cstheme="majorBidi"/>
          <w:b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1.</w:t>
      </w:r>
      <w:r w:rsidR="009F584C" w:rsidRPr="00837E74">
        <w:rPr>
          <w:rFonts w:asciiTheme="majorBidi" w:hAnsiTheme="majorBidi" w:cstheme="majorBidi"/>
          <w:sz w:val="28"/>
          <w:szCs w:val="28"/>
        </w:rPr>
        <w:t>Техническое оснащение библиотеки</w:t>
      </w:r>
    </w:p>
    <w:p w:rsidR="00946F9C" w:rsidRPr="00837E74" w:rsidRDefault="00946F9C" w:rsidP="009F584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(Количество компьютеров, которыми нужно снабдить библиотеку составляет 8 штук. Оснащение должно быть полным.);</w:t>
      </w:r>
    </w:p>
    <w:p w:rsidR="00946F9C" w:rsidRPr="00837E74" w:rsidRDefault="00946F9C" w:rsidP="00243AC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lastRenderedPageBreak/>
        <w:t>2.Оснащение библиотеки лингафонной аппаратурой</w:t>
      </w:r>
    </w:p>
    <w:p w:rsidR="00946F9C" w:rsidRPr="00837E74" w:rsidRDefault="00946F9C" w:rsidP="00243AC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(Оснащение библиотеки специальной аппаратурой, комплексом звукотехнической, проекционной и кинопроекционной аппаратуры, позволяющей аудиовизуальным методом создавать оптимальные условия для самостоятельной работы обучающихся по овладению навыками устной неродной речи, культурой речи родного языка, а также прослушиванию аудиокниг);</w:t>
      </w:r>
    </w:p>
    <w:p w:rsidR="00946F9C" w:rsidRPr="00837E74" w:rsidRDefault="00946F9C" w:rsidP="00B653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3.Открытие кружка в рамках библиотеки по изучению английского языка</w:t>
      </w:r>
    </w:p>
    <w:p w:rsidR="00946F9C" w:rsidRPr="00837E74" w:rsidRDefault="00946F9C" w:rsidP="00B653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(Профессиональное открытие кружка по изучению английского языка с 1-11 классы, с углублённым изучением английского языка, культуры, порядков, отличительной частью является полное общение лишь на английском языке);</w:t>
      </w:r>
    </w:p>
    <w:p w:rsidR="00946F9C" w:rsidRPr="00837E74" w:rsidRDefault="00946F9C" w:rsidP="00D25C8F">
      <w:pPr>
        <w:spacing w:line="360" w:lineRule="auto"/>
        <w:ind w:firstLine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4.Оснащение библиотеки школьным кинозалом</w:t>
      </w:r>
    </w:p>
    <w:p w:rsidR="00946F9C" w:rsidRPr="00837E74" w:rsidRDefault="00946F9C" w:rsidP="00D25C8F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(Закупка кинопроекторов с полным комплектом школьных фильмов);</w:t>
      </w:r>
    </w:p>
    <w:p w:rsidR="00946F9C" w:rsidRPr="00837E74" w:rsidRDefault="00946F9C" w:rsidP="00D25C8F">
      <w:pPr>
        <w:spacing w:line="360" w:lineRule="auto"/>
        <w:ind w:firstLine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5.Частичное изменение интерьера библиотеки</w:t>
      </w:r>
    </w:p>
    <w:p w:rsidR="00946F9C" w:rsidRPr="00837E74" w:rsidRDefault="00946F9C" w:rsidP="00D25C8F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(Оснащение библиотеки предметами интерьера, такими как удобные для чтения диванчики, в количестве 5 штук, а также освещающими настенными светильниками, в количестве 12 штук)</w:t>
      </w:r>
    </w:p>
    <w:p w:rsidR="00980E69" w:rsidRDefault="00946F9C" w:rsidP="00980E69">
      <w:pPr>
        <w:pStyle w:val="35"/>
        <w:shd w:val="clear" w:color="auto" w:fill="auto"/>
        <w:tabs>
          <w:tab w:val="left" w:pos="1593"/>
        </w:tabs>
        <w:spacing w:after="0" w:line="480" w:lineRule="exact"/>
        <w:ind w:right="140"/>
        <w:jc w:val="both"/>
        <w:rPr>
          <w:rFonts w:asciiTheme="majorBidi" w:hAnsiTheme="majorBidi" w:cstheme="majorBidi"/>
          <w:bCs/>
          <w:sz w:val="28"/>
          <w:szCs w:val="28"/>
        </w:rPr>
      </w:pPr>
      <w:r w:rsidRPr="00980E69">
        <w:rPr>
          <w:rFonts w:asciiTheme="majorBidi" w:hAnsiTheme="majorBidi" w:cstheme="majorBidi"/>
          <w:bCs/>
          <w:sz w:val="28"/>
          <w:szCs w:val="28"/>
        </w:rPr>
        <w:t>1.2.3</w:t>
      </w:r>
      <w:r w:rsidR="00980E69">
        <w:rPr>
          <w:rFonts w:asciiTheme="majorBidi" w:hAnsiTheme="majorBidi" w:cstheme="majorBidi"/>
          <w:bCs/>
          <w:sz w:val="28"/>
          <w:szCs w:val="28"/>
        </w:rPr>
        <w:t xml:space="preserve"> Обоснование выбора целевых групп, на которые рассчитаны основные результаты реализации программы инновационной деятельности ГБОУ «Гимназия №12».</w:t>
      </w:r>
      <w:r w:rsidRPr="00980E69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946F9C" w:rsidRPr="00980E69" w:rsidRDefault="00980E69" w:rsidP="00980E69">
      <w:pPr>
        <w:pStyle w:val="35"/>
        <w:shd w:val="clear" w:color="auto" w:fill="auto"/>
        <w:tabs>
          <w:tab w:val="left" w:pos="1593"/>
        </w:tabs>
        <w:spacing w:after="0" w:line="480" w:lineRule="exact"/>
        <w:ind w:right="140" w:firstLine="284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2D3C6D">
        <w:rPr>
          <w:rFonts w:asciiTheme="majorBidi" w:hAnsiTheme="majorBidi" w:cstheme="majorBidi"/>
          <w:sz w:val="28"/>
          <w:szCs w:val="28"/>
        </w:rPr>
        <w:t>Осна</w:t>
      </w:r>
      <w:r w:rsidR="00946F9C" w:rsidRPr="00837E74">
        <w:rPr>
          <w:rFonts w:asciiTheme="majorBidi" w:hAnsiTheme="majorBidi" w:cstheme="majorBidi"/>
          <w:sz w:val="28"/>
          <w:szCs w:val="28"/>
        </w:rPr>
        <w:t>щение библиотеки компьютерами;</w:t>
      </w:r>
    </w:p>
    <w:p w:rsidR="00946F9C" w:rsidRPr="00837E74" w:rsidRDefault="00946F9C" w:rsidP="00980E69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Является наиболее важной, так как библиотека оснащена лишь двумя компьютерами, что не способствует наиболее продуктивной работе </w:t>
      </w: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читателей. При оснащении библиотеки компьютерами, будет наиболее плодотворная работа на пути модернизации библиотечной системы.</w:t>
      </w:r>
    </w:p>
    <w:p w:rsidR="00946F9C" w:rsidRPr="00837E74" w:rsidRDefault="00946F9C" w:rsidP="00980E69">
      <w:pPr>
        <w:spacing w:after="0" w:line="360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2.Оснащение библиотеки лингафонной аппаратурой;</w:t>
      </w:r>
    </w:p>
    <w:p w:rsidR="00946F9C" w:rsidRPr="00837E74" w:rsidRDefault="00946F9C" w:rsidP="00980E69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Лингафонные аппаратуры нужны для прослушивания аудиокниг, на что очень высокий спрос у читателей, а тем более у обучающихся с ОВЗ.</w:t>
      </w:r>
    </w:p>
    <w:p w:rsidR="00946F9C" w:rsidRPr="00837E74" w:rsidRDefault="00946F9C" w:rsidP="00980E69">
      <w:pPr>
        <w:spacing w:after="0" w:line="360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3.Открытие кружка в рамках библиотеки по изучению английского языка;</w:t>
      </w:r>
    </w:p>
    <w:p w:rsidR="00946F9C" w:rsidRPr="00837E74" w:rsidRDefault="00946F9C" w:rsidP="00946F9C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Углублённое изучение английского является высокоперспективным для обучающегося, данный процесс способствует обогащением знаниями обучающихся, что является главенствующим звеном не только в чтении иностранной литературы и связью своей будущей профессии с данным языком, но и на протяжении всей жизни будет вести к перспективам.</w:t>
      </w:r>
    </w:p>
    <w:p w:rsidR="00946F9C" w:rsidRPr="00837E74" w:rsidRDefault="00946F9C" w:rsidP="00946F9C">
      <w:pPr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4.Оснащение библиотеки школьным кинозалом</w:t>
      </w:r>
    </w:p>
    <w:p w:rsidR="00946F9C" w:rsidRPr="00837E74" w:rsidRDefault="00946F9C" w:rsidP="00946F9C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Каждая библиотека должна быть оснащена кинозалом, для просмотра учебных фильмов, проведения конкурсов, круглых столов, важных мероприятий.</w:t>
      </w:r>
    </w:p>
    <w:p w:rsidR="00946F9C" w:rsidRPr="00837E74" w:rsidRDefault="00946F9C" w:rsidP="00946F9C">
      <w:pPr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5.Частичное изменение интерьера библиотеки</w:t>
      </w:r>
    </w:p>
    <w:p w:rsidR="00946F9C" w:rsidRPr="00837E74" w:rsidRDefault="00946F9C" w:rsidP="00946F9C">
      <w:pPr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Для увеличения удобности и приятности от процесса чтения должны быть введены в использование мягкие и удобные диванчики, а также должно быть улучшено освещение в помещении. </w:t>
      </w:r>
    </w:p>
    <w:p w:rsidR="00946F9C" w:rsidRPr="00837E74" w:rsidRDefault="00946F9C" w:rsidP="00946F9C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6.Внедрение электронной книговыдачи</w:t>
      </w:r>
    </w:p>
    <w:p w:rsidR="00946F9C" w:rsidRPr="00837E74" w:rsidRDefault="00946F9C" w:rsidP="00946F9C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Для улучшения процесса книговыдачи, должно быть всё автоматизировано, путём внедрения электронной книговыдачи.</w:t>
      </w:r>
    </w:p>
    <w:p w:rsidR="00946F9C" w:rsidRPr="00837E74" w:rsidRDefault="00946F9C" w:rsidP="00946F9C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Весь процесс закупки будет произведен через электронный аукцион на официальном сайте государственных закупок.</w:t>
      </w:r>
    </w:p>
    <w:p w:rsidR="004845E5" w:rsidRPr="00980E69" w:rsidRDefault="00747ED9" w:rsidP="00946F9C">
      <w:pPr>
        <w:pStyle w:val="a5"/>
        <w:suppressAutoHyphens/>
        <w:spacing w:line="360" w:lineRule="auto"/>
        <w:jc w:val="left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980E6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1.2.4. </w:t>
      </w:r>
      <w:r w:rsidR="004845E5" w:rsidRPr="00980E6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Квалификационный уровень </w:t>
      </w:r>
      <w:r w:rsidR="00E06A31" w:rsidRPr="00980E69">
        <w:rPr>
          <w:rFonts w:asciiTheme="majorBidi" w:hAnsiTheme="majorBidi" w:cstheme="majorBidi"/>
          <w:b w:val="0"/>
          <w:bCs w:val="0"/>
          <w:sz w:val="28"/>
          <w:szCs w:val="28"/>
        </w:rPr>
        <w:t>экспертов в образовательной организации</w:t>
      </w:r>
      <w:r w:rsidR="00E5026E" w:rsidRPr="00980E6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="00D42220" w:rsidRPr="00980E6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обеспечивающих консультационную поддержку по </w:t>
      </w:r>
      <w:r w:rsidR="00E06A31" w:rsidRPr="00980E6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реализации программы инновационной деятельности по отработке новых </w:t>
      </w:r>
      <w:r w:rsidR="00E06A31" w:rsidRPr="00980E69">
        <w:rPr>
          <w:rFonts w:asciiTheme="majorBidi" w:hAnsiTheme="majorBidi" w:cstheme="majorBidi"/>
          <w:b w:val="0"/>
          <w:bCs w:val="0"/>
          <w:sz w:val="28"/>
          <w:szCs w:val="28"/>
        </w:rPr>
        <w:lastRenderedPageBreak/>
        <w:t xml:space="preserve">технологий и содержания обучения и воспитания </w:t>
      </w:r>
      <w:r w:rsidR="00FA39FF" w:rsidRPr="00980E69">
        <w:rPr>
          <w:rFonts w:asciiTheme="majorBidi" w:hAnsiTheme="majorBidi" w:cstheme="majorBidi"/>
          <w:b w:val="0"/>
          <w:bCs w:val="0"/>
          <w:sz w:val="28"/>
          <w:szCs w:val="28"/>
        </w:rPr>
        <w:t>(резюме экспертов с подтверждением уровня квалификации)</w:t>
      </w:r>
      <w:r w:rsidR="006A5B28" w:rsidRPr="00980E69">
        <w:rPr>
          <w:rFonts w:asciiTheme="majorBidi" w:hAnsiTheme="majorBidi" w:cstheme="majorBidi"/>
          <w:b w:val="0"/>
          <w:bCs w:val="0"/>
          <w:sz w:val="28"/>
          <w:szCs w:val="28"/>
        </w:rPr>
        <w:t>;</w:t>
      </w:r>
    </w:p>
    <w:p w:rsidR="00AA2D3C" w:rsidRPr="00837E74" w:rsidRDefault="008616AE" w:rsidP="000364D0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 xml:space="preserve">          </w:t>
      </w:r>
      <w:r w:rsidR="00AA2D3C" w:rsidRPr="00837E74">
        <w:rPr>
          <w:rFonts w:asciiTheme="majorBidi" w:hAnsiTheme="majorBidi" w:cstheme="majorBidi"/>
          <w:sz w:val="28"/>
          <w:szCs w:val="28"/>
        </w:rPr>
        <w:t>Экспертами в образовательной организации, обеспечивающих консультационную поддержку по реализации программы инновационной деятельности по отработке новых технологий и содержания обучения и воспитания, являются:</w:t>
      </w:r>
      <w:r w:rsidR="00AA2D3C" w:rsidRPr="00837E7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0364D0" w:rsidRPr="00837E74">
        <w:rPr>
          <w:rFonts w:asciiTheme="majorBidi" w:hAnsiTheme="majorBidi" w:cstheme="majorBidi"/>
          <w:bCs/>
          <w:sz w:val="28"/>
          <w:szCs w:val="28"/>
        </w:rPr>
        <w:t xml:space="preserve">Муциева Зура Саидовна – директор ГБОУ «Гимназия №12», образование высшее, «Почетный работник общего образования Российской Федерации». </w:t>
      </w:r>
    </w:p>
    <w:p w:rsidR="000364D0" w:rsidRPr="00837E74" w:rsidRDefault="000364D0" w:rsidP="000364D0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837E74">
        <w:rPr>
          <w:rFonts w:asciiTheme="majorBidi" w:hAnsiTheme="majorBidi" w:cstheme="majorBidi"/>
          <w:bCs/>
          <w:sz w:val="28"/>
          <w:szCs w:val="28"/>
        </w:rPr>
        <w:t>Хасиева Седа Хасмагомедовна – заместитель директора по научно-методической работе, образование высшее, «Почетный работник общего образования Российской Федерации».</w:t>
      </w:r>
    </w:p>
    <w:p w:rsidR="000364D0" w:rsidRDefault="000364D0" w:rsidP="000364D0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837E74">
        <w:rPr>
          <w:rFonts w:asciiTheme="majorBidi" w:hAnsiTheme="majorBidi" w:cstheme="majorBidi"/>
          <w:bCs/>
          <w:sz w:val="28"/>
          <w:szCs w:val="28"/>
        </w:rPr>
        <w:t>Муциев Ибрагим Саидович – заместитель директора по учебно – воспитательной работе, образование высшее, «Почетный работник общего образования Российской Федерации».</w:t>
      </w:r>
    </w:p>
    <w:p w:rsidR="00980E69" w:rsidRDefault="00980E69" w:rsidP="00980E69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Хасарова Халимат Нурдиевна</w:t>
      </w:r>
      <w:r w:rsidRPr="00837E74">
        <w:rPr>
          <w:rFonts w:asciiTheme="majorBidi" w:hAnsiTheme="majorBidi" w:cstheme="majorBidi"/>
          <w:bCs/>
          <w:sz w:val="28"/>
          <w:szCs w:val="28"/>
        </w:rPr>
        <w:t>– заместитель директора по учебно – воспитательной работе, образование высшее, «Почетный работник общего образования Российской Федерации».</w:t>
      </w:r>
    </w:p>
    <w:p w:rsidR="00980E69" w:rsidRDefault="00980E69" w:rsidP="00980E69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Ильхаева Фатима Алуевна - </w:t>
      </w:r>
      <w:r w:rsidRPr="00837E74">
        <w:rPr>
          <w:rFonts w:asciiTheme="majorBidi" w:hAnsiTheme="majorBidi" w:cstheme="majorBidi"/>
          <w:bCs/>
          <w:sz w:val="28"/>
          <w:szCs w:val="28"/>
        </w:rPr>
        <w:t>заместитель директора по воспитательной работе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980E69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837E74">
        <w:rPr>
          <w:rFonts w:asciiTheme="majorBidi" w:hAnsiTheme="majorBidi" w:cstheme="majorBidi"/>
          <w:bCs/>
          <w:sz w:val="28"/>
          <w:szCs w:val="28"/>
        </w:rPr>
        <w:t>образование высшее, «</w:t>
      </w:r>
      <w:r>
        <w:rPr>
          <w:rFonts w:asciiTheme="majorBidi" w:hAnsiTheme="majorBidi" w:cstheme="majorBidi"/>
          <w:bCs/>
          <w:sz w:val="28"/>
          <w:szCs w:val="28"/>
        </w:rPr>
        <w:t>Заслуженный учитель Чеченской Республики</w:t>
      </w:r>
      <w:r w:rsidRPr="00837E74">
        <w:rPr>
          <w:rFonts w:asciiTheme="majorBidi" w:hAnsiTheme="majorBidi" w:cstheme="majorBidi"/>
          <w:bCs/>
          <w:sz w:val="28"/>
          <w:szCs w:val="28"/>
        </w:rPr>
        <w:t>».</w:t>
      </w:r>
    </w:p>
    <w:p w:rsidR="00980E69" w:rsidRDefault="00980E69" w:rsidP="00980E69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Исакова Нура Саидовна – заведующий кафедры точных наук,</w:t>
      </w:r>
      <w:r w:rsidRPr="00980E69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837E74">
        <w:rPr>
          <w:rFonts w:asciiTheme="majorBidi" w:hAnsiTheme="majorBidi" w:cstheme="majorBidi"/>
          <w:bCs/>
          <w:sz w:val="28"/>
          <w:szCs w:val="28"/>
        </w:rPr>
        <w:t>образование высшее, «Почетный работник общего образования Российской Федерации».</w:t>
      </w:r>
    </w:p>
    <w:p w:rsidR="00980E69" w:rsidRDefault="00980E69" w:rsidP="00980E69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</w:p>
    <w:p w:rsidR="00980E69" w:rsidRDefault="00980E69" w:rsidP="00946F9C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</w:p>
    <w:p w:rsidR="00946F9C" w:rsidRPr="00980E69" w:rsidRDefault="00946F9C" w:rsidP="00946F9C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980E69">
        <w:rPr>
          <w:rFonts w:asciiTheme="majorBidi" w:hAnsiTheme="majorBidi" w:cstheme="majorBidi"/>
          <w:bCs/>
          <w:sz w:val="28"/>
          <w:szCs w:val="28"/>
        </w:rPr>
        <w:t>1.2.5 Ожидаемые результаты</w:t>
      </w:r>
    </w:p>
    <w:p w:rsidR="00946F9C" w:rsidRPr="00837E74" w:rsidRDefault="00946F9C" w:rsidP="00946F9C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 xml:space="preserve">Эффективность реализованного проекта будет оцениваться обновлением библиотеки, востребованностью информационно-библиотечных услуг, </w:t>
      </w:r>
      <w:r w:rsidRPr="00837E74">
        <w:rPr>
          <w:rFonts w:asciiTheme="majorBidi" w:hAnsiTheme="majorBidi" w:cstheme="majorBidi"/>
          <w:sz w:val="28"/>
          <w:szCs w:val="28"/>
        </w:rPr>
        <w:lastRenderedPageBreak/>
        <w:t xml:space="preserve">повышением качества обслуживания, увеличением количественных и качественных показателей. </w:t>
      </w:r>
    </w:p>
    <w:p w:rsidR="00946F9C" w:rsidRPr="00837E74" w:rsidRDefault="00946F9C" w:rsidP="00946F9C">
      <w:pPr>
        <w:spacing w:line="360" w:lineRule="auto"/>
        <w:ind w:left="142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Основными количественными результатами реализации проекта станут:</w:t>
      </w:r>
    </w:p>
    <w:p w:rsidR="00946F9C" w:rsidRPr="00837E74" w:rsidRDefault="00946F9C" w:rsidP="00946F9C">
      <w:pPr>
        <w:spacing w:line="360" w:lineRule="auto"/>
        <w:ind w:left="142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- увеличение числа пользователей – не менее 50% от общего числа пользователей;</w:t>
      </w:r>
    </w:p>
    <w:p w:rsidR="00946F9C" w:rsidRPr="00837E74" w:rsidRDefault="00946F9C" w:rsidP="00946F9C">
      <w:pPr>
        <w:spacing w:line="360" w:lineRule="auto"/>
        <w:ind w:left="142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 xml:space="preserve">- увеличение количества посещений – не менее 90% от общего числа пользователей; </w:t>
      </w:r>
    </w:p>
    <w:p w:rsidR="00946F9C" w:rsidRPr="00837E74" w:rsidRDefault="00946F9C" w:rsidP="00946F9C">
      <w:pPr>
        <w:spacing w:line="360" w:lineRule="auto"/>
        <w:ind w:left="142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- рост электронной документовыдачи – не менее 52% от общего числа документовыдач;</w:t>
      </w:r>
    </w:p>
    <w:p w:rsidR="00946F9C" w:rsidRPr="00837E74" w:rsidRDefault="00946F9C" w:rsidP="00946F9C">
      <w:pPr>
        <w:spacing w:line="360" w:lineRule="auto"/>
        <w:ind w:left="142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- проведение массовых мероприятий с использованием современного компьютерного, аудио и видео оборудования – не менее 60% от общего числа мероприятий.</w:t>
      </w:r>
    </w:p>
    <w:p w:rsidR="00946F9C" w:rsidRPr="00837E74" w:rsidRDefault="00946F9C" w:rsidP="00946F9C">
      <w:pPr>
        <w:spacing w:line="360" w:lineRule="auto"/>
        <w:ind w:left="142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Новые ресурсы и новые возможности библиотеки позволят качественно изменить библиотечную деятельность:</w:t>
      </w:r>
    </w:p>
    <w:p w:rsidR="00946F9C" w:rsidRPr="00837E74" w:rsidRDefault="00946F9C" w:rsidP="00946F9C">
      <w:pPr>
        <w:spacing w:line="360" w:lineRule="auto"/>
        <w:ind w:left="142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837E74">
        <w:rPr>
          <w:rFonts w:asciiTheme="majorBidi" w:hAnsiTheme="majorBidi" w:cstheme="majorBidi"/>
          <w:sz w:val="28"/>
          <w:szCs w:val="28"/>
        </w:rPr>
        <w:t>•</w:t>
      </w:r>
      <w:r w:rsidRPr="00837E74">
        <w:rPr>
          <w:rFonts w:asciiTheme="majorBidi" w:hAnsiTheme="majorBidi" w:cstheme="majorBidi"/>
          <w:sz w:val="28"/>
          <w:szCs w:val="28"/>
        </w:rPr>
        <w:tab/>
        <w:t>повысить авторитет библиотеки в обществе;</w:t>
      </w:r>
    </w:p>
    <w:p w:rsidR="00946F9C" w:rsidRPr="00837E74" w:rsidRDefault="00946F9C" w:rsidP="00946F9C">
      <w:pPr>
        <w:spacing w:line="360" w:lineRule="auto"/>
        <w:ind w:left="142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•</w:t>
      </w:r>
      <w:r w:rsidRPr="00837E74">
        <w:rPr>
          <w:rFonts w:asciiTheme="majorBidi" w:hAnsiTheme="majorBidi" w:cstheme="majorBidi"/>
          <w:sz w:val="28"/>
          <w:szCs w:val="28"/>
        </w:rPr>
        <w:tab/>
        <w:t>расширить ассортимент библиотечно-информационных услуг и продуктов, улучшить качество их предоставления;</w:t>
      </w:r>
    </w:p>
    <w:p w:rsidR="00946F9C" w:rsidRPr="00837E74" w:rsidRDefault="00946F9C" w:rsidP="00946F9C">
      <w:pPr>
        <w:spacing w:line="360" w:lineRule="auto"/>
        <w:ind w:left="142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•</w:t>
      </w:r>
      <w:r w:rsidRPr="00837E74">
        <w:rPr>
          <w:rFonts w:asciiTheme="majorBidi" w:hAnsiTheme="majorBidi" w:cstheme="majorBidi"/>
          <w:sz w:val="28"/>
          <w:szCs w:val="28"/>
        </w:rPr>
        <w:tab/>
        <w:t xml:space="preserve">открыть кружок английского языка; </w:t>
      </w:r>
    </w:p>
    <w:p w:rsidR="00946F9C" w:rsidRPr="00837E74" w:rsidRDefault="00946F9C" w:rsidP="00946F9C">
      <w:pPr>
        <w:spacing w:line="360" w:lineRule="auto"/>
        <w:ind w:left="142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•</w:t>
      </w:r>
      <w:r w:rsidRPr="00837E74">
        <w:rPr>
          <w:rFonts w:asciiTheme="majorBidi" w:hAnsiTheme="majorBidi" w:cstheme="majorBidi"/>
          <w:sz w:val="28"/>
          <w:szCs w:val="28"/>
        </w:rPr>
        <w:tab/>
        <w:t>перейти на электронную книговыдачу;</w:t>
      </w:r>
    </w:p>
    <w:p w:rsidR="00946F9C" w:rsidRPr="00837E74" w:rsidRDefault="00946F9C" w:rsidP="00946F9C">
      <w:pPr>
        <w:spacing w:line="360" w:lineRule="auto"/>
        <w:ind w:left="142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•</w:t>
      </w:r>
      <w:r w:rsidRPr="00837E74">
        <w:rPr>
          <w:rFonts w:asciiTheme="majorBidi" w:hAnsiTheme="majorBidi" w:cstheme="majorBidi"/>
          <w:sz w:val="28"/>
          <w:szCs w:val="28"/>
        </w:rPr>
        <w:tab/>
        <w:t>полное снабжение лингафонными аппаратурами, а также кинопроекторами, что улучшит качество образования;</w:t>
      </w:r>
    </w:p>
    <w:p w:rsidR="00946F9C" w:rsidRPr="00837E74" w:rsidRDefault="00946F9C" w:rsidP="00946F9C">
      <w:pPr>
        <w:spacing w:line="360" w:lineRule="auto"/>
        <w:ind w:left="142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•</w:t>
      </w:r>
      <w:r w:rsidRPr="00837E74">
        <w:rPr>
          <w:rFonts w:asciiTheme="majorBidi" w:hAnsiTheme="majorBidi" w:cstheme="majorBidi"/>
          <w:sz w:val="28"/>
          <w:szCs w:val="28"/>
        </w:rPr>
        <w:tab/>
        <w:t xml:space="preserve">изменение интерьера в лучшую сторону повлияет на восприятие информации при чтении. </w:t>
      </w:r>
    </w:p>
    <w:bookmarkEnd w:id="0"/>
    <w:p w:rsidR="00946F9C" w:rsidRPr="00837E74" w:rsidRDefault="00946F9C" w:rsidP="00946F9C">
      <w:pPr>
        <w:spacing w:line="360" w:lineRule="auto"/>
        <w:ind w:left="142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t>Модернизация библиотеки способно положительным образом повлиять на изменение качества образования. Кроме того, нельзя не отметить, что реализация проекта позволит другим библиотекам увидеть на примере процесс реализации проекта, а также в дальнейшем воспользоваться.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524"/>
        <w:gridCol w:w="3588"/>
        <w:gridCol w:w="2420"/>
      </w:tblGrid>
      <w:tr w:rsidR="004845E5" w:rsidRPr="00837E74" w:rsidTr="00BE3DCE">
        <w:trPr>
          <w:trHeight w:val="888"/>
        </w:trPr>
        <w:tc>
          <w:tcPr>
            <w:tcW w:w="576" w:type="dxa"/>
          </w:tcPr>
          <w:p w:rsidR="004845E5" w:rsidRPr="00837E74" w:rsidRDefault="004845E5" w:rsidP="009606F0">
            <w:pPr>
              <w:pStyle w:val="a5"/>
              <w:suppressAutoHyphens/>
              <w:rPr>
                <w:rFonts w:asciiTheme="majorBidi" w:hAnsiTheme="majorBidi" w:cstheme="majorBidi"/>
                <w:bCs w:val="0"/>
                <w:sz w:val="24"/>
              </w:rPr>
            </w:pPr>
            <w:r w:rsidRPr="00837E74">
              <w:rPr>
                <w:rFonts w:asciiTheme="majorBidi" w:hAnsiTheme="majorBidi" w:cstheme="majorBidi"/>
                <w:bCs w:val="0"/>
                <w:sz w:val="24"/>
              </w:rPr>
              <w:lastRenderedPageBreak/>
              <w:t>№</w:t>
            </w:r>
          </w:p>
        </w:tc>
        <w:tc>
          <w:tcPr>
            <w:tcW w:w="2964" w:type="dxa"/>
          </w:tcPr>
          <w:p w:rsidR="004845E5" w:rsidRPr="00837E74" w:rsidRDefault="004845E5" w:rsidP="009606F0">
            <w:pPr>
              <w:pStyle w:val="a5"/>
              <w:suppressAutoHyphens/>
              <w:rPr>
                <w:rFonts w:asciiTheme="majorBidi" w:hAnsiTheme="majorBidi" w:cstheme="majorBidi"/>
                <w:bCs w:val="0"/>
                <w:sz w:val="24"/>
              </w:rPr>
            </w:pPr>
            <w:r w:rsidRPr="00837E74">
              <w:rPr>
                <w:rFonts w:asciiTheme="majorBidi" w:hAnsiTheme="majorBidi" w:cstheme="majorBidi"/>
                <w:bCs w:val="0"/>
                <w:sz w:val="24"/>
              </w:rPr>
              <w:t xml:space="preserve">Наименование </w:t>
            </w:r>
            <w:r w:rsidR="00B03060" w:rsidRPr="00837E74">
              <w:rPr>
                <w:rFonts w:asciiTheme="majorBidi" w:hAnsiTheme="majorBidi" w:cstheme="majorBidi"/>
                <w:bCs w:val="0"/>
                <w:sz w:val="24"/>
              </w:rPr>
              <w:t>мероприятия</w:t>
            </w:r>
          </w:p>
        </w:tc>
        <w:tc>
          <w:tcPr>
            <w:tcW w:w="4128" w:type="dxa"/>
          </w:tcPr>
          <w:p w:rsidR="004845E5" w:rsidRPr="00837E74" w:rsidRDefault="004845E5" w:rsidP="009606F0">
            <w:pPr>
              <w:pStyle w:val="a5"/>
              <w:suppressAutoHyphens/>
              <w:rPr>
                <w:rFonts w:asciiTheme="majorBidi" w:hAnsiTheme="majorBidi" w:cstheme="majorBidi"/>
                <w:bCs w:val="0"/>
                <w:sz w:val="24"/>
              </w:rPr>
            </w:pPr>
            <w:r w:rsidRPr="00837E74">
              <w:rPr>
                <w:rFonts w:asciiTheme="majorBidi" w:hAnsiTheme="majorBidi" w:cstheme="majorBidi"/>
                <w:bCs w:val="0"/>
                <w:sz w:val="24"/>
              </w:rPr>
              <w:t>Минимальные требования</w:t>
            </w:r>
          </w:p>
          <w:p w:rsidR="00BD71B6" w:rsidRPr="00837E74" w:rsidRDefault="00BD71B6" w:rsidP="00866939">
            <w:pPr>
              <w:pStyle w:val="a5"/>
              <w:suppressAutoHyphens/>
              <w:rPr>
                <w:rFonts w:asciiTheme="majorBidi" w:hAnsiTheme="majorBidi" w:cstheme="majorBidi"/>
                <w:bCs w:val="0"/>
                <w:sz w:val="24"/>
              </w:rPr>
            </w:pPr>
            <w:r w:rsidRPr="00837E74">
              <w:rPr>
                <w:rFonts w:asciiTheme="majorBidi" w:hAnsiTheme="majorBidi" w:cstheme="majorBidi"/>
                <w:bCs w:val="0"/>
                <w:sz w:val="24"/>
              </w:rPr>
              <w:t>(в отношении</w:t>
            </w:r>
            <w:r w:rsidR="00946F9C" w:rsidRPr="00837E74">
              <w:rPr>
                <w:rFonts w:asciiTheme="majorBidi" w:hAnsiTheme="majorBidi" w:cstheme="majorBidi"/>
                <w:bCs w:val="0"/>
                <w:sz w:val="24"/>
              </w:rPr>
              <w:t xml:space="preserve"> </w:t>
            </w:r>
            <w:r w:rsidR="00866939" w:rsidRPr="00837E74">
              <w:rPr>
                <w:rFonts w:asciiTheme="majorBidi" w:hAnsiTheme="majorBidi" w:cstheme="majorBidi"/>
                <w:bCs w:val="0"/>
                <w:sz w:val="24"/>
              </w:rPr>
              <w:t xml:space="preserve">образовательной организации </w:t>
            </w:r>
            <w:r w:rsidR="007D49F4" w:rsidRPr="00837E74">
              <w:rPr>
                <w:rFonts w:asciiTheme="majorBidi" w:hAnsiTheme="majorBidi" w:cstheme="majorBidi"/>
                <w:bCs w:val="0"/>
                <w:sz w:val="24"/>
              </w:rPr>
              <w:t>-получателя субсидии</w:t>
            </w:r>
            <w:r w:rsidRPr="00837E74">
              <w:rPr>
                <w:rFonts w:asciiTheme="majorBidi" w:hAnsiTheme="majorBidi" w:cstheme="majorBidi"/>
                <w:bCs w:val="0"/>
                <w:sz w:val="24"/>
              </w:rPr>
              <w:t>)</w:t>
            </w:r>
          </w:p>
        </w:tc>
        <w:tc>
          <w:tcPr>
            <w:tcW w:w="2646" w:type="dxa"/>
          </w:tcPr>
          <w:p w:rsidR="004845E5" w:rsidRPr="00837E74" w:rsidRDefault="004845E5" w:rsidP="00866939">
            <w:pPr>
              <w:pStyle w:val="a5"/>
              <w:suppressAutoHyphens/>
              <w:rPr>
                <w:rFonts w:asciiTheme="majorBidi" w:hAnsiTheme="majorBidi" w:cstheme="majorBidi"/>
                <w:bCs w:val="0"/>
                <w:sz w:val="24"/>
              </w:rPr>
            </w:pPr>
            <w:r w:rsidRPr="00837E74">
              <w:rPr>
                <w:rFonts w:asciiTheme="majorBidi" w:hAnsiTheme="majorBidi" w:cstheme="majorBidi"/>
                <w:bCs w:val="0"/>
                <w:sz w:val="24"/>
              </w:rPr>
              <w:t xml:space="preserve">Предложение </w:t>
            </w:r>
            <w:r w:rsidR="00866939" w:rsidRPr="00837E74">
              <w:rPr>
                <w:rFonts w:asciiTheme="majorBidi" w:hAnsiTheme="majorBidi" w:cstheme="majorBidi"/>
                <w:bCs w:val="0"/>
                <w:sz w:val="24"/>
              </w:rPr>
              <w:t>образовательной организации</w:t>
            </w:r>
          </w:p>
        </w:tc>
      </w:tr>
      <w:tr w:rsidR="004845E5" w:rsidRPr="00837E74" w:rsidTr="00BE3DCE">
        <w:trPr>
          <w:trHeight w:val="656"/>
        </w:trPr>
        <w:tc>
          <w:tcPr>
            <w:tcW w:w="576" w:type="dxa"/>
          </w:tcPr>
          <w:p w:rsidR="004845E5" w:rsidRPr="00837E74" w:rsidRDefault="004845E5" w:rsidP="00E50148">
            <w:pPr>
              <w:pStyle w:val="a5"/>
              <w:suppressAutoHyphens/>
              <w:jc w:val="left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</w:p>
        </w:tc>
        <w:tc>
          <w:tcPr>
            <w:tcW w:w="2964" w:type="dxa"/>
          </w:tcPr>
          <w:p w:rsidR="004845E5" w:rsidRPr="000774F1" w:rsidRDefault="003C3195" w:rsidP="00E5014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774F1">
              <w:rPr>
                <w:rFonts w:asciiTheme="majorBidi" w:hAnsiTheme="majorBidi" w:cstheme="majorBidi"/>
                <w:sz w:val="20"/>
                <w:szCs w:val="20"/>
              </w:rPr>
              <w:t>2.3.</w:t>
            </w:r>
            <w:r w:rsidR="008A72F5" w:rsidRPr="000774F1">
              <w:rPr>
                <w:rFonts w:asciiTheme="majorBidi" w:hAnsiTheme="majorBidi" w:cstheme="majorBidi"/>
                <w:sz w:val="20"/>
                <w:szCs w:val="20"/>
              </w:rPr>
              <w:t xml:space="preserve"> «</w:t>
            </w:r>
            <w:r w:rsidRPr="000774F1">
              <w:rPr>
                <w:rFonts w:asciiTheme="majorBidi" w:hAnsiTheme="majorBidi" w:cstheme="majorBidi"/>
                <w:bCs/>
                <w:sz w:val="20"/>
                <w:szCs w:val="20"/>
              </w:rP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  <w:r w:rsidR="008A72F5" w:rsidRPr="000774F1">
              <w:rPr>
                <w:rFonts w:asciiTheme="majorBidi" w:hAnsiTheme="majorBidi" w:cstheme="majorBidi"/>
                <w:bCs/>
                <w:sz w:val="20"/>
                <w:szCs w:val="20"/>
              </w:rPr>
              <w:t>»</w:t>
            </w:r>
          </w:p>
        </w:tc>
        <w:tc>
          <w:tcPr>
            <w:tcW w:w="4128" w:type="dxa"/>
            <w:shd w:val="clear" w:color="auto" w:fill="auto"/>
          </w:tcPr>
          <w:p w:rsidR="00BE3DCE" w:rsidRPr="000774F1" w:rsidRDefault="00BE3DCE" w:rsidP="00E50148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</w:pPr>
            <w:r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>1) создание видеоролика (не менее 5 минут) о результатах инновационной деятельности образовательной организации в рамках мероприятия 2.3. Федеральной целевой программы развития образования на 2016-2020 гг. 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на любом устройстве).</w:t>
            </w:r>
          </w:p>
          <w:p w:rsidR="00BE3DCE" w:rsidRPr="000774F1" w:rsidRDefault="00BE3DCE" w:rsidP="00E50148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</w:pPr>
            <w:r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 xml:space="preserve">2) проведение </w:t>
            </w:r>
            <w:r w:rsidR="001F6520"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>обучающих вебинаров</w:t>
            </w:r>
            <w:r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 xml:space="preserve"> </w:t>
            </w:r>
            <w:r w:rsidR="001F6520"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>для разных</w:t>
            </w:r>
            <w:r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 xml:space="preserve"> целевых групп (руководящих и педагогических работников образовательных организаций, родителей) благополучателей результатов инновационной деятельности, в том числе из других регионов страны (минимальное количество участников каждого вебинара – 30 человек, продолжительность – не менее 40 минут, каждый вебинар должен быть посвящен конкретному опыту (практике, кейсу)) </w:t>
            </w:r>
          </w:p>
          <w:p w:rsidR="00BE3DCE" w:rsidRPr="000774F1" w:rsidRDefault="00BE3DCE" w:rsidP="00E50148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</w:pPr>
            <w:r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>3)</w:t>
            </w:r>
            <w:r w:rsidR="003F4C43"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 xml:space="preserve"> Отчет </w:t>
            </w:r>
            <w:r w:rsidR="00AA7E05"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>о достижении значения целевого показателя (индикатора)</w:t>
            </w:r>
            <w:r w:rsidRPr="000774F1">
              <w:rPr>
                <w:rFonts w:asciiTheme="majorBidi" w:hAnsiTheme="majorBidi" w:cstheme="majorBidi"/>
                <w:sz w:val="20"/>
                <w:szCs w:val="20"/>
              </w:rPr>
              <w:t xml:space="preserve">доля учителей, освоивших методику преподавания по межпредметнымтехнологиям и реализующих ее в образовательном процессе, в общей численности учителей образовательной организации </w:t>
            </w:r>
            <w:r w:rsidR="00AA7E05" w:rsidRPr="000774F1">
              <w:rPr>
                <w:rFonts w:asciiTheme="majorBidi" w:hAnsiTheme="majorBidi" w:cstheme="majorBidi"/>
                <w:sz w:val="20"/>
                <w:szCs w:val="20"/>
              </w:rPr>
              <w:t>на уровне</w:t>
            </w:r>
            <w:r w:rsidRPr="000774F1">
              <w:rPr>
                <w:rFonts w:asciiTheme="majorBidi" w:hAnsiTheme="majorBidi" w:cstheme="majorBidi"/>
                <w:sz w:val="20"/>
                <w:szCs w:val="20"/>
              </w:rPr>
              <w:t>не менее 34%</w:t>
            </w:r>
          </w:p>
        </w:tc>
        <w:tc>
          <w:tcPr>
            <w:tcW w:w="2646" w:type="dxa"/>
          </w:tcPr>
          <w:p w:rsidR="004C0B6B" w:rsidRPr="000774F1" w:rsidRDefault="004C0B6B" w:rsidP="00E50148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</w:pPr>
            <w:r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>1) создание видеоролика (не менее 5 минут) о результатах инновационной деятельности образовательной организации в рамках мероприятия 2.3. Федеральной целевой программы развития образования на 2016-2020 гг. 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на любом устройстве).</w:t>
            </w:r>
          </w:p>
          <w:p w:rsidR="000774F1" w:rsidRPr="000774F1" w:rsidRDefault="004C0B6B" w:rsidP="000774F1">
            <w:pPr>
              <w:widowControl w:val="0"/>
              <w:numPr>
                <w:ilvl w:val="0"/>
                <w:numId w:val="47"/>
              </w:numPr>
              <w:tabs>
                <w:tab w:val="left" w:pos="269"/>
              </w:tabs>
              <w:spacing w:after="0" w:line="250" w:lineRule="exact"/>
              <w:ind w:right="40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TW"/>
              </w:rPr>
            </w:pPr>
            <w:r w:rsidRPr="000774F1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ru-RU"/>
              </w:rPr>
              <w:t>2) проведение обучающих  вебинаров</w:t>
            </w:r>
            <w:r w:rsidRPr="000774F1">
              <w:rPr>
                <w:rFonts w:asciiTheme="majorBidi" w:hAnsiTheme="majorBidi" w:cstheme="majorBidi"/>
                <w:bCs/>
                <w:sz w:val="20"/>
                <w:szCs w:val="20"/>
                <w:lang w:eastAsia="ru-RU"/>
              </w:rPr>
              <w:t xml:space="preserve"> для  разных целевых групп (руководящих и педагогических работников образовательных организаций, родителей) благополучателей результатов инновационной деятельности, в том числе из других регионов страны (минимальное количество участников каждого вебинара – 30 человек, продолжительность – не менее 40 минут, каждый вебинар должен быть посвящен конкретному опыту (практике, кейсу)) 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t>Примерные мероприятия по вебинарам: «Система  внутришкольного мони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softHyphen/>
              <w:t>торинга метапредметных дости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softHyphen/>
              <w:t xml:space="preserve">жений 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lastRenderedPageBreak/>
              <w:t>обучающихся», «Применение икт технологий при работе с системой внутришкольного мониторинга метапредметных до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softHyphen/>
              <w:t>стижений                    обучающихся»,</w:t>
            </w:r>
            <w:r w:rsid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t>«Управленческие решения при внедрении мониторинга», «Методическая поддержка сетевых школ», «Со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softHyphen/>
              <w:t>здание новой организационной структуры школы пр введении ав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softHyphen/>
              <w:t>томатизированного мониторинга метапредметных результатов обу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softHyphen/>
              <w:t>чающихся», «Нормативная база гимназии при введении автоматизи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softHyphen/>
              <w:t xml:space="preserve">рованного мониторинга» </w:t>
            </w:r>
            <w:r w:rsidRPr="000774F1">
              <w:rPr>
                <w:rFonts w:asciiTheme="majorBidi" w:hAnsiTheme="majorBidi" w:cstheme="majorBidi"/>
                <w:sz w:val="20"/>
                <w:szCs w:val="20"/>
              </w:rPr>
              <w:t>3) Отчет о достижении значения целевого показателя (индикатора)доля учителей, освоивших м</w:t>
            </w:r>
            <w:r w:rsidR="001F6520">
              <w:rPr>
                <w:rFonts w:asciiTheme="majorBidi" w:hAnsiTheme="majorBidi" w:cstheme="majorBidi"/>
                <w:sz w:val="20"/>
                <w:szCs w:val="20"/>
              </w:rPr>
              <w:t xml:space="preserve">етодику преподавания по </w:t>
            </w:r>
            <w:r w:rsidRPr="000774F1">
              <w:rPr>
                <w:rFonts w:asciiTheme="majorBidi" w:hAnsiTheme="majorBidi" w:cstheme="majorBidi"/>
                <w:sz w:val="20"/>
                <w:szCs w:val="20"/>
              </w:rPr>
              <w:t>межпредметным</w:t>
            </w:r>
            <w:r w:rsidR="001F652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774F1">
              <w:rPr>
                <w:rFonts w:asciiTheme="majorBidi" w:hAnsiTheme="majorBidi" w:cstheme="majorBidi"/>
                <w:sz w:val="20"/>
                <w:szCs w:val="20"/>
              </w:rPr>
              <w:t>технологиям и реализующих ее в образовательном процессе, в общей численности учителей образов</w:t>
            </w:r>
            <w:r w:rsidR="000774F1">
              <w:rPr>
                <w:rFonts w:asciiTheme="majorBidi" w:hAnsiTheme="majorBidi" w:cstheme="majorBidi"/>
                <w:sz w:val="20"/>
                <w:szCs w:val="20"/>
              </w:rPr>
              <w:t>ательной организации на уровне</w:t>
            </w:r>
            <w:r w:rsidRPr="000774F1">
              <w:rPr>
                <w:rFonts w:asciiTheme="majorBidi" w:hAnsiTheme="majorBidi" w:cstheme="majorBidi"/>
                <w:sz w:val="20"/>
                <w:szCs w:val="20"/>
              </w:rPr>
              <w:t xml:space="preserve"> менее </w:t>
            </w:r>
            <w:r w:rsidR="000774F1">
              <w:rPr>
                <w:rFonts w:asciiTheme="majorBidi" w:hAnsiTheme="majorBidi" w:cstheme="majorBidi"/>
                <w:sz w:val="20"/>
                <w:szCs w:val="20"/>
              </w:rPr>
              <w:t>45</w:t>
            </w:r>
            <w:r w:rsidRPr="000774F1">
              <w:rPr>
                <w:rFonts w:asciiTheme="majorBidi" w:hAnsiTheme="majorBidi" w:cstheme="majorBidi"/>
                <w:sz w:val="20"/>
                <w:szCs w:val="20"/>
              </w:rPr>
              <w:t>%</w:t>
            </w:r>
            <w:r w:rsidR="000774F1" w:rsidRPr="000774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0774F1" w:rsidRPr="000774F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TW"/>
              </w:rPr>
              <w:t>1.Создание локальных актов для регулирования нормативной базы школы;</w:t>
            </w:r>
          </w:p>
          <w:p w:rsidR="000774F1" w:rsidRPr="000774F1" w:rsidRDefault="000774F1" w:rsidP="000774F1">
            <w:pPr>
              <w:widowControl w:val="0"/>
              <w:tabs>
                <w:tab w:val="left" w:pos="269"/>
              </w:tabs>
              <w:spacing w:after="0" w:line="250" w:lineRule="exact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TW"/>
              </w:rPr>
            </w:pPr>
            <w:r w:rsidRPr="000774F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TW"/>
              </w:rPr>
              <w:t>2.Создание банка данных диагно</w:t>
            </w:r>
            <w:r w:rsidRPr="000774F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TW"/>
              </w:rPr>
              <w:softHyphen/>
            </w:r>
          </w:p>
          <w:p w:rsidR="00A83B43" w:rsidRPr="000774F1" w:rsidRDefault="000774F1" w:rsidP="000774F1">
            <w:pPr>
              <w:tabs>
                <w:tab w:val="right" w:pos="3202"/>
              </w:tabs>
              <w:ind w:right="4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0774F1">
              <w:rPr>
                <w:rFonts w:asciiTheme="majorBidi" w:eastAsia="Courier New" w:hAnsiTheme="majorBidi" w:cstheme="majorBidi"/>
                <w:color w:val="000000"/>
                <w:sz w:val="20"/>
                <w:szCs w:val="20"/>
                <w:lang w:eastAsia="zh-TW"/>
              </w:rPr>
              <w:t>стического инструментария и ме</w:t>
            </w:r>
            <w:r w:rsidRPr="000774F1">
              <w:rPr>
                <w:rFonts w:asciiTheme="majorBidi" w:eastAsia="Courier New" w:hAnsiTheme="majorBidi" w:cstheme="majorBidi"/>
                <w:color w:val="000000"/>
                <w:sz w:val="20"/>
                <w:szCs w:val="20"/>
                <w:lang w:eastAsia="zh-TW"/>
              </w:rPr>
              <w:softHyphen/>
              <w:t>тодик психологического монито</w:t>
            </w:r>
            <w:r w:rsidRPr="000774F1">
              <w:rPr>
                <w:rFonts w:asciiTheme="majorBidi" w:eastAsia="Courier New" w:hAnsiTheme="majorBidi" w:cstheme="majorBidi"/>
                <w:color w:val="000000"/>
                <w:sz w:val="20"/>
                <w:szCs w:val="20"/>
                <w:lang w:eastAsia="zh-TW"/>
              </w:rPr>
              <w:softHyphen/>
              <w:t>ринга</w:t>
            </w:r>
          </w:p>
        </w:tc>
      </w:tr>
    </w:tbl>
    <w:p w:rsidR="008616AE" w:rsidRPr="00837E74" w:rsidRDefault="008616AE" w:rsidP="008616AE">
      <w:pPr>
        <w:spacing w:line="360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</w:p>
    <w:p w:rsidR="00946F9C" w:rsidRPr="000774F1" w:rsidRDefault="00946F9C" w:rsidP="008616AE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0774F1">
        <w:rPr>
          <w:rFonts w:asciiTheme="majorBidi" w:hAnsiTheme="majorBidi" w:cstheme="majorBidi"/>
          <w:bCs/>
          <w:sz w:val="28"/>
          <w:szCs w:val="28"/>
        </w:rPr>
        <w:lastRenderedPageBreak/>
        <w:t>1.2.6 Описание моделей создания и развития методических сетей</w:t>
      </w:r>
    </w:p>
    <w:p w:rsidR="00946F9C" w:rsidRPr="00837E74" w:rsidRDefault="000774F1" w:rsidP="000774F1">
      <w:pPr>
        <w:spacing w:line="360" w:lineRule="auto"/>
        <w:contextualSpacing/>
        <w:rPr>
          <w:rFonts w:asciiTheme="majorBidi" w:hAnsiTheme="majorBidi" w:cstheme="majorBidi"/>
          <w:b/>
          <w:sz w:val="28"/>
          <w:szCs w:val="28"/>
        </w:rPr>
      </w:pP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Информационный библиотечный центр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 xml:space="preserve"> ГБОУ «Гимназия №12» функционирует с 2016 года.</w:t>
      </w:r>
    </w:p>
    <w:p w:rsidR="00F46250" w:rsidRPr="00837E74" w:rsidRDefault="00F46250" w:rsidP="00F46250">
      <w:pPr>
        <w:widowControl w:val="0"/>
        <w:spacing w:after="0" w:line="360" w:lineRule="auto"/>
        <w:ind w:left="20" w:right="20" w:firstLine="40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 xml:space="preserve">В условиях развития информационного общества Информационный библиотечный центр становится центром образовательного </w:t>
      </w:r>
      <w:r w:rsidR="000774F1"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процесса</w:t>
      </w:r>
      <w:r w:rsidR="000774F1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 xml:space="preserve"> </w:t>
      </w:r>
      <w:r w:rsidR="000774F1"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для</w:t>
      </w: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 xml:space="preserve"> качественной информационной поддержки учащих</w:t>
      </w: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softHyphen/>
        <w:t>ся, формирование у детей устойчивого интереса к книге, к чтению.</w:t>
      </w:r>
    </w:p>
    <w:p w:rsidR="00F46250" w:rsidRPr="00837E74" w:rsidRDefault="000774F1" w:rsidP="00F46250">
      <w:pPr>
        <w:widowControl w:val="0"/>
        <w:spacing w:after="0" w:line="360" w:lineRule="auto"/>
        <w:ind w:left="20" w:firstLine="40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Информационно –библиотечный центр</w:t>
      </w:r>
      <w:r w:rsidR="00F46250"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 xml:space="preserve"> функционирует:</w:t>
      </w:r>
    </w:p>
    <w:p w:rsidR="00F46250" w:rsidRPr="00837E74" w:rsidRDefault="00F46250" w:rsidP="00E50148">
      <w:pPr>
        <w:widowControl w:val="0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как центр поддержки исследовательской и проектной деятельности в гимназии;</w:t>
      </w:r>
    </w:p>
    <w:p w:rsidR="00F46250" w:rsidRPr="00837E74" w:rsidRDefault="00F46250" w:rsidP="00E50148">
      <w:pPr>
        <w:widowControl w:val="0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как ресурсная инновационная площадка процесса непрерывного обучения и</w:t>
      </w:r>
    </w:p>
    <w:p w:rsidR="00F46250" w:rsidRPr="00837E74" w:rsidRDefault="00F46250" w:rsidP="00E50148">
      <w:pPr>
        <w:widowControl w:val="0"/>
        <w:numPr>
          <w:ilvl w:val="0"/>
          <w:numId w:val="36"/>
        </w:numPr>
        <w:tabs>
          <w:tab w:val="left" w:pos="284"/>
        </w:tabs>
        <w:spacing w:after="0" w:line="360" w:lineRule="auto"/>
        <w:ind w:right="20"/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консультирования обучающихся и преподавателей по работе с информацией - печатной, электронной, электронными базами данных, Интернетом;</w:t>
      </w:r>
    </w:p>
    <w:p w:rsidR="00F46250" w:rsidRPr="00837E74" w:rsidRDefault="00F46250" w:rsidP="00F46250">
      <w:pPr>
        <w:widowControl w:val="0"/>
        <w:numPr>
          <w:ilvl w:val="0"/>
          <w:numId w:val="36"/>
        </w:numPr>
        <w:tabs>
          <w:tab w:val="left" w:pos="735"/>
        </w:tabs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как центр развития творчества;</w:t>
      </w:r>
    </w:p>
    <w:p w:rsidR="00F46250" w:rsidRPr="00837E74" w:rsidRDefault="00F46250" w:rsidP="00F46250">
      <w:pPr>
        <w:widowControl w:val="0"/>
        <w:numPr>
          <w:ilvl w:val="0"/>
          <w:numId w:val="36"/>
        </w:numPr>
        <w:tabs>
          <w:tab w:val="left" w:pos="735"/>
        </w:tabs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как центр интеллектуального и делового партнерства с различными организациями,</w:t>
      </w:r>
    </w:p>
    <w:p w:rsidR="00F46250" w:rsidRPr="00837E74" w:rsidRDefault="00F46250" w:rsidP="000364D0">
      <w:pPr>
        <w:widowControl w:val="0"/>
        <w:tabs>
          <w:tab w:val="left" w:pos="735"/>
        </w:tabs>
        <w:spacing w:after="0" w:line="360" w:lineRule="auto"/>
        <w:ind w:right="20"/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с выходом за пределы образовательного учре</w:t>
      </w: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softHyphen/>
        <w:t>ждения.</w:t>
      </w:r>
    </w:p>
    <w:p w:rsidR="00F46250" w:rsidRPr="00837E74" w:rsidRDefault="00F46250" w:rsidP="00F46250">
      <w:pPr>
        <w:widowControl w:val="0"/>
        <w:spacing w:after="0" w:line="360" w:lineRule="auto"/>
        <w:ind w:left="20" w:right="20" w:firstLine="40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t>Информационный библиотечный центр имеет полноцен</w:t>
      </w: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softHyphen/>
        <w:t>ную материально-техническую базу: укомплектованный учебной литературой и про</w:t>
      </w:r>
      <w:r w:rsidRPr="00837E74">
        <w:rPr>
          <w:rFonts w:asciiTheme="majorBidi" w:eastAsia="Times New Roman" w:hAnsiTheme="majorBidi" w:cstheme="majorBidi"/>
          <w:color w:val="000000"/>
          <w:sz w:val="28"/>
          <w:szCs w:val="28"/>
          <w:lang w:eastAsia="zh-TW"/>
        </w:rPr>
        <w:softHyphen/>
        <w:t xml:space="preserve">граммными произведениями фонд, электронные образовательные ресурсы. </w:t>
      </w:r>
    </w:p>
    <w:p w:rsidR="00F46250" w:rsidRPr="00837E74" w:rsidRDefault="00F46250" w:rsidP="00F46250">
      <w:pPr>
        <w:spacing w:after="160" w:line="360" w:lineRule="auto"/>
        <w:rPr>
          <w:rFonts w:asciiTheme="majorBidi" w:eastAsia="PMingLiU" w:hAnsiTheme="majorBidi" w:cstheme="majorBidi"/>
          <w:sz w:val="28"/>
          <w:szCs w:val="28"/>
          <w:lang w:eastAsia="zh-TW"/>
        </w:rPr>
      </w:pPr>
    </w:p>
    <w:p w:rsidR="004C0B6B" w:rsidRPr="00837E74" w:rsidRDefault="004C0B6B" w:rsidP="00D5693A">
      <w:pPr>
        <w:pStyle w:val="a5"/>
        <w:suppressAutoHyphens/>
        <w:spacing w:line="360" w:lineRule="auto"/>
        <w:ind w:firstLine="70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4845E5" w:rsidRPr="00837E74" w:rsidRDefault="004845E5" w:rsidP="00D5693A">
      <w:pPr>
        <w:pStyle w:val="a5"/>
        <w:suppressAutoHyphens/>
        <w:spacing w:line="360" w:lineRule="auto"/>
        <w:ind w:firstLine="70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837E74">
        <w:rPr>
          <w:rFonts w:asciiTheme="majorBidi" w:hAnsiTheme="majorBidi" w:cstheme="majorBidi"/>
          <w:b w:val="0"/>
          <w:bCs w:val="0"/>
          <w:sz w:val="28"/>
          <w:szCs w:val="28"/>
        </w:rPr>
        <w:t>1.3. План-график (сетевой график) выполнения работ</w:t>
      </w:r>
    </w:p>
    <w:tbl>
      <w:tblPr>
        <w:tblStyle w:val="13"/>
        <w:tblW w:w="0" w:type="auto"/>
        <w:tblInd w:w="-743" w:type="dxa"/>
        <w:tblLook w:val="04A0" w:firstRow="1" w:lastRow="0" w:firstColumn="1" w:lastColumn="0" w:noHBand="0" w:noVBand="1"/>
      </w:tblPr>
      <w:tblGrid>
        <w:gridCol w:w="1804"/>
        <w:gridCol w:w="5112"/>
        <w:gridCol w:w="2889"/>
      </w:tblGrid>
      <w:tr w:rsidR="00D5693A" w:rsidRPr="00837E74" w:rsidTr="005D4722">
        <w:tc>
          <w:tcPr>
            <w:tcW w:w="1804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Год выполнения</w:t>
            </w:r>
          </w:p>
        </w:tc>
        <w:tc>
          <w:tcPr>
            <w:tcW w:w="5270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Перечень мероприятий и взаимосвязанных действий по их выполнению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Срок (период) выполнения</w:t>
            </w:r>
          </w:p>
        </w:tc>
      </w:tr>
      <w:tr w:rsidR="00D5693A" w:rsidRPr="00837E74" w:rsidTr="005D4722">
        <w:tc>
          <w:tcPr>
            <w:tcW w:w="1804" w:type="dxa"/>
            <w:vMerge w:val="restart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Разработка и утверждение нормативно-правовых документов и локальных актов образовательной организации, регламентирующих и регулирующих инновационную деятельность образовательной организации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5D4722" w:rsidP="00D569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Информационно - </w:t>
            </w:r>
            <w:proofErr w:type="gramStart"/>
            <w:r w:rsidRPr="00837E74">
              <w:rPr>
                <w:rFonts w:asciiTheme="majorBidi" w:hAnsiTheme="majorBidi" w:cstheme="majorBidi"/>
                <w:sz w:val="28"/>
                <w:szCs w:val="28"/>
              </w:rPr>
              <w:t>методическое  сопровождения</w:t>
            </w:r>
            <w:proofErr w:type="gramEnd"/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 деятельности  ОО в рамках реализации мероприятия 2.3 ФЦПРО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март-декабрь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Размещать на сайте ОО материалы по реализации п.2.3 ФЦПРО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ежемесячно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Провести опрос среди педагогов и старшеклассников по выявлению информационных потребностей. Итоги опроса использовать для реализации проекта «Современная школьная библиотека: формирования инфраструктуры чтения»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5D4722" w:rsidP="005D472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м</w:t>
            </w:r>
            <w:r w:rsidR="00D5693A" w:rsidRPr="00837E74">
              <w:rPr>
                <w:rFonts w:asciiTheme="majorBidi" w:hAnsiTheme="majorBidi" w:cstheme="majorBidi"/>
                <w:sz w:val="28"/>
                <w:szCs w:val="28"/>
              </w:rPr>
              <w:t>арт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апрель</w:t>
            </w:r>
          </w:p>
        </w:tc>
      </w:tr>
      <w:tr w:rsidR="005D4722" w:rsidRPr="00837E74" w:rsidTr="005D4722">
        <w:tc>
          <w:tcPr>
            <w:tcW w:w="1804" w:type="dxa"/>
            <w:vMerge/>
          </w:tcPr>
          <w:p w:rsidR="005D4722" w:rsidRPr="00837E74" w:rsidRDefault="005D4722" w:rsidP="005D4722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5D4722" w:rsidRPr="00837E74" w:rsidRDefault="005D4722" w:rsidP="005D472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Создать методическую группу из числа учителей с целью </w:t>
            </w:r>
            <w:r w:rsidR="00B77B7C" w:rsidRPr="00837E74">
              <w:rPr>
                <w:rFonts w:asciiTheme="majorBidi" w:hAnsiTheme="majorBidi" w:cstheme="majorBidi"/>
                <w:sz w:val="28"/>
                <w:szCs w:val="28"/>
              </w:rPr>
              <w:t>построения для</w:t>
            </w: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учащихся индивидуальных образовательных траекторий в разных видах деятельности;</w:t>
            </w:r>
          </w:p>
          <w:p w:rsidR="005D4722" w:rsidRPr="00837E74" w:rsidRDefault="005D4722" w:rsidP="005D4722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5D4722" w:rsidRDefault="005D4722" w:rsidP="005D4722">
            <w:r w:rsidRPr="00C3351D">
              <w:rPr>
                <w:rFonts w:asciiTheme="majorBidi" w:hAnsiTheme="majorBidi" w:cstheme="majorBidi"/>
                <w:sz w:val="28"/>
                <w:szCs w:val="28"/>
              </w:rPr>
              <w:t xml:space="preserve">       март - апрель</w:t>
            </w:r>
          </w:p>
        </w:tc>
      </w:tr>
      <w:tr w:rsidR="005D4722" w:rsidRPr="00837E74" w:rsidTr="005D4722">
        <w:tc>
          <w:tcPr>
            <w:tcW w:w="1804" w:type="dxa"/>
            <w:vMerge/>
          </w:tcPr>
          <w:p w:rsidR="005D4722" w:rsidRPr="00837E74" w:rsidRDefault="005D4722" w:rsidP="005D4722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5D4722" w:rsidRPr="00837E74" w:rsidRDefault="005D4722" w:rsidP="005D4722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Внесение корректировки в программу развития образовательной организации (программы инновационной деятельности, основную образовательную программу)</w:t>
            </w:r>
          </w:p>
          <w:p w:rsidR="005D4722" w:rsidRPr="00837E74" w:rsidRDefault="005D4722" w:rsidP="005D4722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5D4722" w:rsidRPr="00837E74" w:rsidRDefault="005D4722" w:rsidP="005D4722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5D4722" w:rsidRDefault="005D4722" w:rsidP="005D4722">
            <w:r w:rsidRPr="00C3351D">
              <w:rPr>
                <w:rFonts w:asciiTheme="majorBidi" w:hAnsiTheme="majorBidi" w:cstheme="majorBidi"/>
                <w:sz w:val="28"/>
                <w:szCs w:val="28"/>
              </w:rPr>
              <w:t xml:space="preserve">       март - апрель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Создать </w:t>
            </w:r>
            <w:r w:rsidR="00B77B7C" w:rsidRPr="00837E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школьную ученическую</w:t>
            </w: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площадку </w:t>
            </w:r>
            <w:r w:rsidR="00B77B7C" w:rsidRPr="00837E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для </w:t>
            </w:r>
            <w:r w:rsidR="00B77B7C" w:rsidRPr="00837E74">
              <w:rPr>
                <w:rFonts w:asciiTheme="majorBidi" w:hAnsiTheme="majorBidi" w:cstheme="majorBidi"/>
                <w:sz w:val="28"/>
                <w:szCs w:val="28"/>
              </w:rPr>
              <w:t>освоения</w:t>
            </w: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</w:t>
            </w:r>
            <w:r w:rsidR="00B77B7C" w:rsidRPr="00837E74">
              <w:rPr>
                <w:rFonts w:asciiTheme="majorBidi" w:hAnsiTheme="majorBidi" w:cstheme="majorBidi"/>
                <w:sz w:val="28"/>
                <w:szCs w:val="28"/>
              </w:rPr>
              <w:t>зрения и</w:t>
            </w: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поиска современных организационных форм взаимодействия педагогов начальной и основной школы;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Продолжить работу по внедрению в учебный процесс современных образовательных технологий. Использовать </w:t>
            </w:r>
            <w:r w:rsidR="00B77B7C" w:rsidRPr="00837E74">
              <w:rPr>
                <w:rFonts w:asciiTheme="majorBidi" w:hAnsiTheme="majorBidi" w:cstheme="majorBidi"/>
                <w:sz w:val="28"/>
                <w:szCs w:val="28"/>
              </w:rPr>
              <w:t>электронные средства для поддержки</w:t>
            </w: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и сопровождения образовательного процесса.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апрель-декабрь</w:t>
            </w:r>
          </w:p>
        </w:tc>
      </w:tr>
      <w:tr w:rsidR="00D5693A" w:rsidRPr="00837E74" w:rsidTr="005D4722">
        <w:trPr>
          <w:trHeight w:val="1196"/>
        </w:trPr>
        <w:tc>
          <w:tcPr>
            <w:tcW w:w="1804" w:type="dxa"/>
            <w:vMerge w:val="restart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</w:p>
        </w:tc>
        <w:tc>
          <w:tcPr>
            <w:tcW w:w="5270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Республиканский круглый стол: «Проблемы и пути  реализации Концепции развития школьных библиотек»</w:t>
            </w: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Создать на базе ОО методическую сетевую площадку по диссеминации эффективных технологий организации  и содержания общего образования</w:t>
            </w: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ind w:firstLine="708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   апрель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Межрегиональный интернет-конференция: 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«Среда образовательной организации как средство воспитания, развития и социализации обучающихся»</w:t>
            </w: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Создать сетевое сообщество  по распространению  модели информационно- библиотечной среды  и инфраструктуры чтения ОО и технологий эффективного использования информационных ресурсов в обучении и воспитании</w:t>
            </w: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Провести региональный вебинар: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«Сетевые технологии и организация психолого-педагогического сопровождения»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ind w:firstLine="708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     июнь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B77B7C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Подготовить рекомендации</w:t>
            </w:r>
            <w:r w:rsidR="00D5693A"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по эффективному использованию информационно-библиотечных ресурсов и развитию инфраструктуры чтения в общеобразовательной организации. 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июнь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Продолжить работу по пополнению учебно-лабораторной и информационно-коммуникационной базы ОО.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Август-декабрь</w:t>
            </w:r>
          </w:p>
        </w:tc>
      </w:tr>
      <w:tr w:rsidR="00D5693A" w:rsidRPr="00837E74" w:rsidTr="005D4722"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Республиканский семинар-совещание:                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«Инновационное развитие библиотек: проблема кадров и пути </w:t>
            </w:r>
            <w:proofErr w:type="spellStart"/>
            <w:r w:rsidRPr="00837E74">
              <w:rPr>
                <w:rFonts w:asciiTheme="majorBidi" w:hAnsiTheme="majorBidi" w:cstheme="majorBidi"/>
                <w:sz w:val="28"/>
                <w:szCs w:val="28"/>
              </w:rPr>
              <w:t>еѐ</w:t>
            </w:r>
            <w:proofErr w:type="spellEnd"/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решения»</w:t>
            </w:r>
          </w:p>
        </w:tc>
        <w:tc>
          <w:tcPr>
            <w:tcW w:w="2957" w:type="dxa"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август</w:t>
            </w:r>
          </w:p>
        </w:tc>
      </w:tr>
      <w:tr w:rsidR="00D5693A" w:rsidRPr="00837E74" w:rsidTr="005D4722">
        <w:trPr>
          <w:trHeight w:val="1695"/>
        </w:trPr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spacing w:after="0" w:line="240" w:lineRule="auto"/>
              <w:outlineLvl w:val="0"/>
              <w:rPr>
                <w:rFonts w:asciiTheme="majorBidi" w:hAnsiTheme="majorBidi" w:cstheme="majorBid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37E74"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ru-RU"/>
              </w:rPr>
              <w:t>Проведение</w:t>
            </w:r>
            <w:r w:rsidRPr="00837E74">
              <w:rPr>
                <w:rFonts w:asciiTheme="majorBidi" w:hAnsiTheme="majorBidi" w:cstheme="majorBidi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837E74"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ru-RU"/>
              </w:rPr>
              <w:t xml:space="preserve">республиканского  семинара </w:t>
            </w:r>
            <w:r w:rsidRPr="00837E74">
              <w:rPr>
                <w:rFonts w:asciiTheme="majorBidi" w:hAnsiTheme="majorBidi" w:cstheme="majorBidi"/>
                <w:kern w:val="36"/>
                <w:sz w:val="28"/>
                <w:szCs w:val="28"/>
                <w:lang w:eastAsia="ru-RU"/>
              </w:rPr>
              <w:t xml:space="preserve">             с участием представителей ШИБЦ  «Развитие профессиональных компетенций участников инновационной деятельности»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tabs>
                <w:tab w:val="left" w:pos="94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ab/>
              <w:t>август</w:t>
            </w:r>
          </w:p>
        </w:tc>
      </w:tr>
      <w:tr w:rsidR="00D5693A" w:rsidRPr="00837E74" w:rsidTr="005D4722">
        <w:trPr>
          <w:trHeight w:val="1020"/>
        </w:trPr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Межрегиональный круглый стол:</w:t>
            </w:r>
          </w:p>
          <w:p w:rsidR="00D5693A" w:rsidRPr="00837E74" w:rsidRDefault="00D5693A" w:rsidP="00D5693A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ru-RU"/>
              </w:rPr>
            </w:pPr>
            <w:r w:rsidRPr="00837E74"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ru-RU"/>
              </w:rPr>
              <w:t>«Медиаресурсы  в практике работы школьных библиотек»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</w:tr>
      <w:tr w:rsidR="00D5693A" w:rsidRPr="00837E74" w:rsidTr="005D4722">
        <w:trPr>
          <w:trHeight w:val="1695"/>
        </w:trPr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spacing w:after="0" w:line="390" w:lineRule="atLeast"/>
              <w:outlineLvl w:val="0"/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ru-RU"/>
              </w:rPr>
            </w:pPr>
            <w:r w:rsidRPr="00837E74"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ru-RU"/>
              </w:rPr>
              <w:t xml:space="preserve">Провести </w:t>
            </w:r>
            <w:r w:rsidR="00B77B7C" w:rsidRPr="00837E74"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ru-RU"/>
              </w:rPr>
              <w:t>межрегиональный вебинар</w:t>
            </w:r>
            <w:r w:rsidRPr="00837E74"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ru-RU"/>
              </w:rPr>
              <w:t xml:space="preserve">: </w:t>
            </w:r>
          </w:p>
          <w:p w:rsidR="00D5693A" w:rsidRPr="00837E74" w:rsidRDefault="00D5693A" w:rsidP="00D5693A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kern w:val="36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837E74">
              <w:rPr>
                <w:rFonts w:asciiTheme="majorBidi" w:hAnsiTheme="majorBidi" w:cstheme="majorBidi"/>
                <w:bCs/>
                <w:kern w:val="36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-«Оценка промежуточных метапредметных результатов реализации ООП ООО в соответствии </w:t>
            </w:r>
            <w:r w:rsidR="00B77B7C" w:rsidRPr="00837E74">
              <w:rPr>
                <w:rFonts w:asciiTheme="majorBidi" w:hAnsiTheme="majorBidi" w:cstheme="majorBidi"/>
                <w:bCs/>
                <w:kern w:val="36"/>
                <w:sz w:val="28"/>
                <w:szCs w:val="28"/>
                <w:shd w:val="clear" w:color="auto" w:fill="FFFFFF" w:themeFill="background1"/>
                <w:lang w:eastAsia="ru-RU"/>
              </w:rPr>
              <w:t>с ФГОС</w:t>
            </w:r>
            <w:r w:rsidRPr="00837E74">
              <w:rPr>
                <w:rFonts w:asciiTheme="majorBidi" w:hAnsiTheme="majorBidi" w:cstheme="majorBidi"/>
                <w:bCs/>
                <w:kern w:val="36"/>
                <w:sz w:val="28"/>
                <w:szCs w:val="28"/>
                <w:shd w:val="clear" w:color="auto" w:fill="FFFFFF" w:themeFill="background1"/>
                <w:lang w:eastAsia="ru-RU"/>
              </w:rPr>
              <w:t>»;</w:t>
            </w:r>
          </w:p>
          <w:p w:rsidR="00D5693A" w:rsidRPr="00837E74" w:rsidRDefault="00D5693A" w:rsidP="00D5693A">
            <w:pPr>
              <w:spacing w:after="0" w:line="240" w:lineRule="auto"/>
              <w:outlineLvl w:val="0"/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ru-RU"/>
              </w:rPr>
            </w:pPr>
            <w:r w:rsidRPr="00837E74">
              <w:rPr>
                <w:rFonts w:asciiTheme="majorBidi" w:hAnsiTheme="majorBidi" w:cstheme="majorBidi"/>
                <w:bCs/>
                <w:color w:val="333333"/>
                <w:kern w:val="36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(для педагогических работников, родителей)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           сентябрь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</w:tc>
      </w:tr>
      <w:tr w:rsidR="00D5693A" w:rsidRPr="00837E74" w:rsidTr="005D4722">
        <w:trPr>
          <w:trHeight w:val="1695"/>
        </w:trPr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Провести День открытого урока   с приглашением педагогов республики и родителей </w:t>
            </w:r>
            <w:r w:rsidR="00B77B7C" w:rsidRPr="00837E74">
              <w:rPr>
                <w:rFonts w:asciiTheme="majorBidi" w:hAnsiTheme="majorBidi" w:cstheme="majorBidi"/>
                <w:sz w:val="28"/>
                <w:szCs w:val="28"/>
              </w:rPr>
              <w:t>обучающихся, в</w:t>
            </w: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рамках которого провести интегрированные уроки, мастер-классы для педагогов.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5693A" w:rsidRPr="00837E74" w:rsidRDefault="00D5693A" w:rsidP="00D569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</w:tr>
      <w:tr w:rsidR="00D5693A" w:rsidRPr="00837E74" w:rsidTr="005D4722">
        <w:trPr>
          <w:trHeight w:val="1695"/>
        </w:trPr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Провести цикл обучающих семинаров для педагогов и родителей: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- «Школа – сетевой центр для апробации </w:t>
            </w:r>
            <w:r w:rsidR="00B77B7C" w:rsidRPr="00837E7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педагогических инноваций</w:t>
            </w:r>
            <w:r w:rsidRPr="00837E7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» 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Инновационные проекты в образовательных технологиях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 w:themeFill="background1"/>
              </w:rPr>
            </w:pPr>
            <w:r w:rsidRPr="00837E74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 w:themeFill="background1"/>
              </w:rPr>
              <w:t>-«Проектная технология в учебной и внеурочной деятельности»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</w:tr>
      <w:tr w:rsidR="00D5693A" w:rsidRPr="00837E74" w:rsidTr="005D4722">
        <w:trPr>
          <w:trHeight w:val="1695"/>
        </w:trPr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snapToGri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Подготовка видеоролика об основных формах и результатах о инновационной деятельности образовательной организации и т.д.</w:t>
            </w:r>
          </w:p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</w:tr>
      <w:tr w:rsidR="00D5693A" w:rsidRPr="00837E74" w:rsidTr="005D4722">
        <w:trPr>
          <w:trHeight w:val="1695"/>
        </w:trPr>
        <w:tc>
          <w:tcPr>
            <w:tcW w:w="1804" w:type="dxa"/>
            <w:vMerge/>
          </w:tcPr>
          <w:p w:rsidR="00D5693A" w:rsidRPr="00837E74" w:rsidRDefault="00D5693A" w:rsidP="00D5693A">
            <w:pPr>
              <w:tabs>
                <w:tab w:val="left" w:pos="1905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Провести </w:t>
            </w:r>
            <w:r w:rsidR="00B77B7C" w:rsidRPr="00837E74">
              <w:rPr>
                <w:rFonts w:asciiTheme="majorBidi" w:hAnsiTheme="majorBidi" w:cstheme="majorBidi"/>
                <w:sz w:val="28"/>
                <w:szCs w:val="28"/>
              </w:rPr>
              <w:t>региональный круглый</w:t>
            </w: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77B7C" w:rsidRPr="00837E74">
              <w:rPr>
                <w:rFonts w:asciiTheme="majorBidi" w:hAnsiTheme="majorBidi" w:cstheme="majorBidi"/>
                <w:sz w:val="28"/>
                <w:szCs w:val="28"/>
              </w:rPr>
              <w:t>стол по</w:t>
            </w:r>
            <w:r w:rsidRPr="00837E74">
              <w:rPr>
                <w:rFonts w:asciiTheme="majorBidi" w:hAnsiTheme="majorBidi" w:cstheme="majorBidi"/>
                <w:sz w:val="28"/>
                <w:szCs w:val="28"/>
              </w:rPr>
              <w:t xml:space="preserve"> вопросам активизации работы школьных информационно-библиотечных центров</w:t>
            </w:r>
          </w:p>
          <w:p w:rsidR="00D5693A" w:rsidRPr="00837E74" w:rsidRDefault="00D5693A" w:rsidP="00D569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5693A" w:rsidRPr="00837E74" w:rsidRDefault="00D5693A" w:rsidP="00D569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7E74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</w:tr>
    </w:tbl>
    <w:p w:rsidR="004845E5" w:rsidRPr="00837E74" w:rsidRDefault="004845E5" w:rsidP="009606F0">
      <w:pPr>
        <w:pStyle w:val="a5"/>
        <w:suppressAutoHyphens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4845E5" w:rsidRPr="00837E74" w:rsidRDefault="004845E5" w:rsidP="009606F0">
      <w:pPr>
        <w:pStyle w:val="a5"/>
        <w:suppressAutoHyphens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D5693A" w:rsidRPr="00837E74" w:rsidRDefault="00D5693A" w:rsidP="009606F0">
      <w:pPr>
        <w:pStyle w:val="a3"/>
        <w:ind w:firstLine="567"/>
        <w:rPr>
          <w:rFonts w:asciiTheme="majorBidi" w:hAnsiTheme="majorBidi" w:cstheme="majorBidi"/>
          <w:b/>
          <w:szCs w:val="28"/>
        </w:rPr>
      </w:pPr>
    </w:p>
    <w:p w:rsidR="000D73C5" w:rsidRDefault="00AE216B" w:rsidP="005D4722">
      <w:pPr>
        <w:pStyle w:val="a3"/>
        <w:ind w:firstLine="567"/>
        <w:rPr>
          <w:rFonts w:asciiTheme="majorBidi" w:hAnsiTheme="majorBidi" w:cstheme="majorBidi"/>
          <w:szCs w:val="28"/>
        </w:rPr>
      </w:pPr>
      <w:r w:rsidRPr="00837E74">
        <w:rPr>
          <w:rFonts w:asciiTheme="majorBidi" w:hAnsiTheme="majorBidi" w:cstheme="majorBidi"/>
          <w:b/>
          <w:szCs w:val="28"/>
        </w:rPr>
        <w:t>2</w:t>
      </w:r>
      <w:r w:rsidR="000D73C5" w:rsidRPr="00837E74">
        <w:rPr>
          <w:rFonts w:asciiTheme="majorBidi" w:hAnsiTheme="majorBidi" w:cstheme="majorBidi"/>
          <w:b/>
          <w:szCs w:val="28"/>
        </w:rPr>
        <w:t>. Планируемые значения целевых показателей</w:t>
      </w:r>
      <w:r w:rsidR="00715369" w:rsidRPr="00837E74">
        <w:rPr>
          <w:rFonts w:asciiTheme="majorBidi" w:hAnsiTheme="majorBidi" w:cstheme="majorBidi"/>
          <w:b/>
          <w:szCs w:val="28"/>
        </w:rPr>
        <w:t xml:space="preserve"> </w:t>
      </w:r>
      <w:r w:rsidR="004845E5" w:rsidRPr="00837E74">
        <w:rPr>
          <w:rFonts w:asciiTheme="majorBidi" w:hAnsiTheme="majorBidi" w:cstheme="majorBidi"/>
          <w:b/>
          <w:szCs w:val="28"/>
        </w:rPr>
        <w:t xml:space="preserve">эффективности предоставления субсидии </w:t>
      </w:r>
    </w:p>
    <w:p w:rsidR="005D4722" w:rsidRPr="005D4722" w:rsidRDefault="005D4722" w:rsidP="005D4722">
      <w:pPr>
        <w:pStyle w:val="a3"/>
        <w:ind w:firstLine="567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1. 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- 37</w:t>
      </w:r>
      <w:r w:rsidRPr="005D4722">
        <w:rPr>
          <w:rFonts w:asciiTheme="majorBidi" w:hAnsiTheme="majorBidi" w:cstheme="majorBidi"/>
          <w:szCs w:val="28"/>
        </w:rPr>
        <w:t>%</w:t>
      </w:r>
      <w:r>
        <w:rPr>
          <w:rFonts w:asciiTheme="majorBidi" w:hAnsiTheme="majorBidi" w:cstheme="majorBidi"/>
          <w:szCs w:val="28"/>
        </w:rPr>
        <w:t>.</w:t>
      </w:r>
    </w:p>
    <w:p w:rsidR="004845E5" w:rsidRPr="00837E74" w:rsidRDefault="00AE216B" w:rsidP="009606F0">
      <w:pPr>
        <w:pStyle w:val="a3"/>
        <w:spacing w:line="240" w:lineRule="auto"/>
        <w:ind w:firstLine="567"/>
        <w:rPr>
          <w:rFonts w:asciiTheme="majorBidi" w:hAnsiTheme="majorBidi" w:cstheme="majorBidi"/>
          <w:szCs w:val="28"/>
        </w:rPr>
      </w:pPr>
      <w:r w:rsidRPr="00837E74">
        <w:rPr>
          <w:rFonts w:asciiTheme="majorBidi" w:hAnsiTheme="majorBidi" w:cstheme="majorBidi"/>
          <w:b/>
          <w:szCs w:val="28"/>
        </w:rPr>
        <w:t>3</w:t>
      </w:r>
      <w:r w:rsidR="004845E5" w:rsidRPr="00837E74">
        <w:rPr>
          <w:rFonts w:asciiTheme="majorBidi" w:hAnsiTheme="majorBidi" w:cstheme="majorBidi"/>
          <w:b/>
          <w:szCs w:val="28"/>
        </w:rPr>
        <w:t>. Статистические данные</w:t>
      </w:r>
    </w:p>
    <w:p w:rsidR="004845E5" w:rsidRPr="00837E74" w:rsidRDefault="00AE216B" w:rsidP="006E7AB7">
      <w:pPr>
        <w:pStyle w:val="a3"/>
        <w:ind w:firstLine="567"/>
        <w:rPr>
          <w:rFonts w:asciiTheme="majorBidi" w:hAnsiTheme="majorBidi" w:cstheme="majorBidi"/>
          <w:szCs w:val="28"/>
        </w:rPr>
      </w:pPr>
      <w:r w:rsidRPr="00837E74">
        <w:rPr>
          <w:rFonts w:asciiTheme="majorBidi" w:hAnsiTheme="majorBidi" w:cstheme="majorBidi"/>
          <w:szCs w:val="28"/>
        </w:rPr>
        <w:t>3</w:t>
      </w:r>
      <w:r w:rsidR="004845E5" w:rsidRPr="00837E74">
        <w:rPr>
          <w:rFonts w:asciiTheme="majorBidi" w:hAnsiTheme="majorBidi" w:cstheme="majorBidi"/>
          <w:szCs w:val="28"/>
        </w:rPr>
        <w:t>.1. Количество обучающихся в общеобразовательн</w:t>
      </w:r>
      <w:r w:rsidR="00AE494F" w:rsidRPr="00837E74">
        <w:rPr>
          <w:rFonts w:asciiTheme="majorBidi" w:hAnsiTheme="majorBidi" w:cstheme="majorBidi"/>
          <w:szCs w:val="28"/>
        </w:rPr>
        <w:t>ой</w:t>
      </w:r>
      <w:r w:rsidR="00715369" w:rsidRPr="00837E74">
        <w:rPr>
          <w:rFonts w:asciiTheme="majorBidi" w:hAnsiTheme="majorBidi" w:cstheme="majorBidi"/>
          <w:szCs w:val="28"/>
        </w:rPr>
        <w:t xml:space="preserve"> </w:t>
      </w:r>
      <w:r w:rsidR="00AE494F" w:rsidRPr="00837E74">
        <w:rPr>
          <w:rFonts w:asciiTheme="majorBidi" w:hAnsiTheme="majorBidi" w:cstheme="majorBidi"/>
          <w:szCs w:val="28"/>
        </w:rPr>
        <w:t>организации</w:t>
      </w:r>
      <w:r w:rsidR="0029428E" w:rsidRPr="00837E74">
        <w:rPr>
          <w:rFonts w:asciiTheme="majorBidi" w:hAnsiTheme="majorBidi" w:cstheme="majorBidi"/>
          <w:szCs w:val="28"/>
        </w:rPr>
        <w:br/>
      </w:r>
      <w:r w:rsidR="006E7AB7" w:rsidRPr="00837E74">
        <w:rPr>
          <w:rFonts w:asciiTheme="majorBidi" w:hAnsiTheme="majorBidi" w:cstheme="majorBidi"/>
          <w:i/>
          <w:szCs w:val="28"/>
          <w:u w:val="single"/>
        </w:rPr>
        <w:t>ГБОУ «гимназия №12» Чеченская Республика</w:t>
      </w:r>
      <w:r w:rsidR="004845E5" w:rsidRPr="00837E74">
        <w:rPr>
          <w:rFonts w:asciiTheme="majorBidi" w:hAnsiTheme="majorBidi" w:cstheme="majorBidi"/>
          <w:szCs w:val="28"/>
        </w:rPr>
        <w:t xml:space="preserve">: </w:t>
      </w:r>
      <w:r w:rsidR="006E7AB7" w:rsidRPr="00837E74">
        <w:rPr>
          <w:rFonts w:asciiTheme="majorBidi" w:hAnsiTheme="majorBidi" w:cstheme="majorBidi"/>
          <w:szCs w:val="28"/>
          <w:u w:val="single"/>
        </w:rPr>
        <w:t xml:space="preserve">886 </w:t>
      </w:r>
      <w:r w:rsidR="004845E5" w:rsidRPr="00837E74">
        <w:rPr>
          <w:rFonts w:asciiTheme="majorBidi" w:hAnsiTheme="majorBidi" w:cstheme="majorBidi"/>
          <w:szCs w:val="28"/>
        </w:rPr>
        <w:t>человек;</w:t>
      </w:r>
    </w:p>
    <w:p w:rsidR="008311A0" w:rsidRPr="00837E74" w:rsidRDefault="008311A0" w:rsidP="006E7AB7">
      <w:pPr>
        <w:pStyle w:val="a3"/>
        <w:ind w:firstLine="0"/>
        <w:rPr>
          <w:rFonts w:asciiTheme="majorBidi" w:hAnsiTheme="majorBidi" w:cstheme="majorBidi"/>
          <w:szCs w:val="28"/>
        </w:rPr>
      </w:pPr>
      <w:r w:rsidRPr="00837E74">
        <w:rPr>
          <w:rFonts w:asciiTheme="majorBidi" w:hAnsiTheme="majorBidi" w:cstheme="majorBidi"/>
          <w:szCs w:val="28"/>
        </w:rPr>
        <w:t xml:space="preserve">3.2. Количество учителей в общеобразовательной организации </w:t>
      </w:r>
      <w:r w:rsidR="006E7AB7" w:rsidRPr="00837E74">
        <w:rPr>
          <w:rFonts w:asciiTheme="majorBidi" w:hAnsiTheme="majorBidi" w:cstheme="majorBidi"/>
          <w:szCs w:val="28"/>
        </w:rPr>
        <w:t xml:space="preserve">56 </w:t>
      </w:r>
      <w:r w:rsidRPr="00837E74">
        <w:rPr>
          <w:rFonts w:asciiTheme="majorBidi" w:hAnsiTheme="majorBidi" w:cstheme="majorBidi"/>
          <w:szCs w:val="28"/>
        </w:rPr>
        <w:t>человек;</w:t>
      </w:r>
    </w:p>
    <w:p w:rsidR="008311A0" w:rsidRPr="00837E74" w:rsidRDefault="006E7AB7" w:rsidP="00E9665A">
      <w:pPr>
        <w:pStyle w:val="a3"/>
        <w:ind w:firstLine="0"/>
        <w:rPr>
          <w:rFonts w:asciiTheme="majorBidi" w:hAnsiTheme="majorBidi" w:cstheme="majorBidi"/>
          <w:szCs w:val="28"/>
        </w:rPr>
      </w:pPr>
      <w:r w:rsidRPr="00837E74">
        <w:rPr>
          <w:rFonts w:asciiTheme="majorBidi" w:hAnsiTheme="majorBidi" w:cstheme="majorBidi"/>
          <w:szCs w:val="28"/>
        </w:rPr>
        <w:lastRenderedPageBreak/>
        <w:t>3.</w:t>
      </w:r>
      <w:proofErr w:type="gramStart"/>
      <w:r w:rsidRPr="00837E74">
        <w:rPr>
          <w:rFonts w:asciiTheme="majorBidi" w:hAnsiTheme="majorBidi" w:cstheme="majorBidi"/>
          <w:szCs w:val="28"/>
        </w:rPr>
        <w:t>3.</w:t>
      </w:r>
      <w:r w:rsidR="008311A0" w:rsidRPr="00837E74">
        <w:rPr>
          <w:rFonts w:asciiTheme="majorBidi" w:hAnsiTheme="majorBidi" w:cstheme="majorBidi"/>
          <w:szCs w:val="28"/>
        </w:rPr>
        <w:t>Количество</w:t>
      </w:r>
      <w:proofErr w:type="gramEnd"/>
      <w:r w:rsidR="008311A0" w:rsidRPr="00837E74">
        <w:rPr>
          <w:rFonts w:asciiTheme="majorBidi" w:hAnsiTheme="majorBidi" w:cstheme="majorBidi"/>
          <w:szCs w:val="28"/>
        </w:rPr>
        <w:t xml:space="preserve"> персонала, включая учителей, в образовательной организации</w:t>
      </w:r>
      <w:r w:rsidRPr="00837E74">
        <w:rPr>
          <w:rFonts w:asciiTheme="majorBidi" w:hAnsiTheme="majorBidi" w:cstheme="majorBidi"/>
          <w:szCs w:val="28"/>
        </w:rPr>
        <w:t xml:space="preserve"> 1</w:t>
      </w:r>
      <w:r w:rsidR="00E9665A" w:rsidRPr="00837E74">
        <w:rPr>
          <w:rFonts w:asciiTheme="majorBidi" w:hAnsiTheme="majorBidi" w:cstheme="majorBidi"/>
          <w:szCs w:val="28"/>
        </w:rPr>
        <w:t>40</w:t>
      </w:r>
      <w:r w:rsidR="008311A0" w:rsidRPr="00837E74">
        <w:rPr>
          <w:rFonts w:asciiTheme="majorBidi" w:hAnsiTheme="majorBidi" w:cstheme="majorBidi"/>
          <w:szCs w:val="28"/>
        </w:rPr>
        <w:t xml:space="preserve"> человек;</w:t>
      </w:r>
    </w:p>
    <w:p w:rsidR="00AE494F" w:rsidRPr="00837E74" w:rsidRDefault="00AE216B" w:rsidP="00AE494F">
      <w:pPr>
        <w:pStyle w:val="a3"/>
        <w:ind w:firstLine="567"/>
        <w:rPr>
          <w:rFonts w:asciiTheme="majorBidi" w:hAnsiTheme="majorBidi" w:cstheme="majorBidi"/>
          <w:szCs w:val="28"/>
        </w:rPr>
      </w:pPr>
      <w:r w:rsidRPr="00837E74">
        <w:rPr>
          <w:rFonts w:asciiTheme="majorBidi" w:hAnsiTheme="majorBidi" w:cstheme="majorBidi"/>
          <w:szCs w:val="28"/>
        </w:rPr>
        <w:t>3</w:t>
      </w:r>
      <w:r w:rsidR="004845E5" w:rsidRPr="00837E74">
        <w:rPr>
          <w:rFonts w:asciiTheme="majorBidi" w:hAnsiTheme="majorBidi" w:cstheme="majorBidi"/>
          <w:szCs w:val="28"/>
        </w:rPr>
        <w:t>.</w:t>
      </w:r>
      <w:r w:rsidR="008311A0" w:rsidRPr="00837E74">
        <w:rPr>
          <w:rFonts w:asciiTheme="majorBidi" w:hAnsiTheme="majorBidi" w:cstheme="majorBidi"/>
          <w:szCs w:val="28"/>
        </w:rPr>
        <w:t>4</w:t>
      </w:r>
      <w:r w:rsidR="004845E5" w:rsidRPr="00837E74">
        <w:rPr>
          <w:rFonts w:asciiTheme="majorBidi" w:hAnsiTheme="majorBidi" w:cstheme="majorBidi"/>
          <w:szCs w:val="28"/>
        </w:rPr>
        <w:t xml:space="preserve">. </w:t>
      </w:r>
      <w:r w:rsidR="00AE494F" w:rsidRPr="00837E74">
        <w:rPr>
          <w:rFonts w:asciiTheme="majorBidi" w:hAnsiTheme="majorBidi" w:cstheme="majorBidi"/>
          <w:szCs w:val="28"/>
        </w:rPr>
        <w:t>Опыт выполнения (участия в выполнении)</w:t>
      </w:r>
      <w:r w:rsidR="006E7AB7" w:rsidRPr="00837E74">
        <w:rPr>
          <w:rFonts w:asciiTheme="majorBidi" w:hAnsiTheme="majorBidi" w:cstheme="majorBidi"/>
          <w:szCs w:val="28"/>
        </w:rPr>
        <w:t xml:space="preserve"> </w:t>
      </w:r>
      <w:r w:rsidR="00AE494F" w:rsidRPr="00837E74">
        <w:rPr>
          <w:rFonts w:asciiTheme="majorBidi" w:hAnsiTheme="majorBidi" w:cstheme="majorBidi"/>
          <w:szCs w:val="28"/>
        </w:rPr>
        <w:t xml:space="preserve">общеобразовательной организацией масштабных (общероссийских, межрегиональных) инновационных программ и проектов по </w:t>
      </w:r>
      <w:r w:rsidR="003C3195" w:rsidRPr="00837E74">
        <w:rPr>
          <w:rFonts w:asciiTheme="majorBidi" w:hAnsiTheme="majorBidi" w:cstheme="majorBidi"/>
          <w:szCs w:val="28"/>
        </w:rPr>
        <w:t>одному из выбранных направлений инновационной деятельности</w:t>
      </w:r>
      <w:r w:rsidR="006E7AB7" w:rsidRPr="00837E74">
        <w:rPr>
          <w:rFonts w:asciiTheme="majorBidi" w:hAnsiTheme="majorBidi" w:cstheme="majorBidi"/>
          <w:szCs w:val="28"/>
        </w:rPr>
        <w:t xml:space="preserve"> </w:t>
      </w:r>
      <w:r w:rsidR="003C3195" w:rsidRPr="00837E74">
        <w:rPr>
          <w:rFonts w:asciiTheme="majorBidi" w:hAnsiTheme="majorBidi" w:cstheme="majorBidi"/>
          <w:szCs w:val="28"/>
        </w:rPr>
        <w:t>развития образования за последние 5 лет, указанных в п.1.2.2.</w:t>
      </w:r>
      <w:r w:rsidR="00AE494F" w:rsidRPr="00837E74">
        <w:rPr>
          <w:rFonts w:asciiTheme="majorBidi" w:hAnsiTheme="majorBidi" w:cstheme="majorBidi"/>
          <w:szCs w:val="28"/>
        </w:rPr>
        <w:t>:</w:t>
      </w:r>
    </w:p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2126"/>
        <w:gridCol w:w="1418"/>
        <w:gridCol w:w="1559"/>
        <w:gridCol w:w="1701"/>
        <w:gridCol w:w="1417"/>
      </w:tblGrid>
      <w:tr w:rsidR="00AE494F" w:rsidRPr="00837E74" w:rsidTr="005825AE">
        <w:trPr>
          <w:trHeight w:val="1804"/>
        </w:trPr>
        <w:tc>
          <w:tcPr>
            <w:tcW w:w="250" w:type="dxa"/>
          </w:tcPr>
          <w:p w:rsidR="00AE494F" w:rsidRPr="00837E74" w:rsidRDefault="00AE494F" w:rsidP="001E083C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37E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</w:tcPr>
          <w:p w:rsidR="00AE494F" w:rsidRPr="00837E74" w:rsidRDefault="00AE494F" w:rsidP="001E083C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7E74">
              <w:rPr>
                <w:rFonts w:asciiTheme="majorBidi" w:hAnsiTheme="majorBidi" w:cstheme="majorBidi"/>
                <w:sz w:val="24"/>
                <w:szCs w:val="24"/>
              </w:rPr>
              <w:t>Наименование проекта\ мероприятия</w:t>
            </w:r>
          </w:p>
        </w:tc>
        <w:tc>
          <w:tcPr>
            <w:tcW w:w="2126" w:type="dxa"/>
          </w:tcPr>
          <w:p w:rsidR="00AE494F" w:rsidRPr="00837E74" w:rsidRDefault="00AE494F" w:rsidP="001E083C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7E74">
              <w:rPr>
                <w:rFonts w:asciiTheme="majorBidi" w:hAnsiTheme="majorBidi" w:cstheme="majorBidi"/>
                <w:sz w:val="24"/>
                <w:szCs w:val="24"/>
              </w:rPr>
              <w:t>Статус проекта\ мероприятия (</w:t>
            </w:r>
            <w:r w:rsidR="003C3195" w:rsidRPr="00837E74">
              <w:rPr>
                <w:rFonts w:asciiTheme="majorBidi" w:hAnsiTheme="majorBidi" w:cstheme="majorBidi"/>
                <w:sz w:val="24"/>
                <w:szCs w:val="24"/>
              </w:rPr>
              <w:t xml:space="preserve">региональный, </w:t>
            </w:r>
            <w:r w:rsidR="006E7AB7" w:rsidRPr="00837E74">
              <w:rPr>
                <w:rFonts w:asciiTheme="majorBidi" w:hAnsiTheme="majorBidi" w:cstheme="majorBidi"/>
                <w:sz w:val="24"/>
                <w:szCs w:val="24"/>
              </w:rPr>
              <w:t>межрегиональны</w:t>
            </w:r>
            <w:r w:rsidRPr="00837E74">
              <w:rPr>
                <w:rFonts w:asciiTheme="majorBidi" w:hAnsiTheme="majorBidi" w:cstheme="majorBidi"/>
                <w:sz w:val="24"/>
                <w:szCs w:val="24"/>
              </w:rPr>
              <w:t>, общероссийский)</w:t>
            </w:r>
          </w:p>
        </w:tc>
        <w:tc>
          <w:tcPr>
            <w:tcW w:w="1418" w:type="dxa"/>
          </w:tcPr>
          <w:p w:rsidR="00AE494F" w:rsidRPr="00837E74" w:rsidRDefault="00AE494F" w:rsidP="002E3D11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7E74">
              <w:rPr>
                <w:rFonts w:asciiTheme="majorBidi" w:hAnsiTheme="majorBidi" w:cstheme="majorBidi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</w:tcPr>
          <w:p w:rsidR="00AE494F" w:rsidRPr="00837E74" w:rsidRDefault="00AE494F" w:rsidP="001E083C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7E74">
              <w:rPr>
                <w:rFonts w:asciiTheme="majorBidi" w:hAnsiTheme="majorBidi" w:cstheme="majorBidi"/>
                <w:sz w:val="24"/>
                <w:szCs w:val="24"/>
              </w:rPr>
              <w:t>Объем финансирования и источник финансирования проекта\ мероприятия</w:t>
            </w:r>
          </w:p>
        </w:tc>
        <w:tc>
          <w:tcPr>
            <w:tcW w:w="1701" w:type="dxa"/>
          </w:tcPr>
          <w:p w:rsidR="00AE494F" w:rsidRPr="00837E74" w:rsidRDefault="00AE494F" w:rsidP="001E083C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7E74">
              <w:rPr>
                <w:rFonts w:asciiTheme="majorBidi" w:hAnsiTheme="majorBidi" w:cstheme="majorBidi"/>
                <w:sz w:val="24"/>
                <w:szCs w:val="24"/>
              </w:rPr>
              <w:t>Основные результаты</w:t>
            </w:r>
          </w:p>
        </w:tc>
        <w:tc>
          <w:tcPr>
            <w:tcW w:w="1417" w:type="dxa"/>
          </w:tcPr>
          <w:p w:rsidR="00AE494F" w:rsidRPr="00837E74" w:rsidRDefault="00AE494F" w:rsidP="001E083C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7E74">
              <w:rPr>
                <w:rFonts w:asciiTheme="majorBidi" w:hAnsiTheme="majorBidi" w:cstheme="majorBidi"/>
                <w:sz w:val="24"/>
                <w:szCs w:val="24"/>
              </w:rPr>
              <w:t>Практическое применение результатов</w:t>
            </w:r>
          </w:p>
        </w:tc>
      </w:tr>
      <w:tr w:rsidR="00AE494F" w:rsidRPr="00837E74" w:rsidTr="005825AE">
        <w:tc>
          <w:tcPr>
            <w:tcW w:w="250" w:type="dxa"/>
          </w:tcPr>
          <w:p w:rsidR="00AE494F" w:rsidRPr="00837E74" w:rsidRDefault="00AE494F" w:rsidP="001E083C">
            <w:pPr>
              <w:pStyle w:val="a3"/>
              <w:spacing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E494F" w:rsidRPr="00E31706" w:rsidRDefault="006E7AB7" w:rsidP="006E7AB7">
            <w:pPr>
              <w:pStyle w:val="a3"/>
              <w:spacing w:line="240" w:lineRule="auto"/>
              <w:ind w:firstLine="0"/>
              <w:rPr>
                <w:rFonts w:asciiTheme="majorBidi" w:hAnsiTheme="majorBidi" w:cstheme="majorBidi"/>
                <w:sz w:val="20"/>
              </w:rPr>
            </w:pPr>
            <w:r w:rsidRPr="00E31706">
              <w:rPr>
                <w:rFonts w:asciiTheme="majorBidi" w:hAnsiTheme="majorBidi" w:cstheme="majorBidi"/>
                <w:sz w:val="20"/>
              </w:rPr>
              <w:t>«Современная школьная библиотека: формирование инфраструктуры чтения»</w:t>
            </w:r>
          </w:p>
          <w:p w:rsidR="00FE3FB5" w:rsidRPr="00E31706" w:rsidRDefault="00FE3FB5" w:rsidP="00FE3FB5">
            <w:pPr>
              <w:pStyle w:val="a3"/>
              <w:spacing w:line="240" w:lineRule="auto"/>
              <w:ind w:firstLine="0"/>
              <w:rPr>
                <w:rFonts w:asciiTheme="majorBidi" w:hAnsiTheme="majorBidi" w:cstheme="majorBidi"/>
                <w:sz w:val="20"/>
              </w:rPr>
            </w:pPr>
            <w:r w:rsidRPr="00E31706">
              <w:rPr>
                <w:rFonts w:asciiTheme="majorBidi" w:hAnsiTheme="majorBidi" w:cstheme="majorBidi"/>
                <w:sz w:val="20"/>
              </w:rPr>
              <w:t>Четвертые Кавказские чтения по «гуманной педагогике»; Пятые Кавказские чтения по «гуманной педагогике»;</w:t>
            </w:r>
          </w:p>
          <w:p w:rsidR="00FE3FB5" w:rsidRPr="00E31706" w:rsidRDefault="00FE3FB5" w:rsidP="00E31706">
            <w:pPr>
              <w:pStyle w:val="a3"/>
              <w:spacing w:line="240" w:lineRule="auto"/>
              <w:ind w:firstLine="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E31706">
              <w:rPr>
                <w:rFonts w:asciiTheme="majorBidi" w:hAnsiTheme="majorBidi" w:cstheme="majorBidi"/>
                <w:sz w:val="20"/>
              </w:rPr>
              <w:t xml:space="preserve">Всероссийский форум русского языка и литературы; На базе гимназии проводились "Учитель </w:t>
            </w:r>
            <w:proofErr w:type="spellStart"/>
            <w:r w:rsidRPr="00E31706">
              <w:rPr>
                <w:rFonts w:asciiTheme="majorBidi" w:hAnsiTheme="majorBidi" w:cstheme="majorBidi"/>
                <w:sz w:val="20"/>
              </w:rPr>
              <w:t>года»,»Молодой</w:t>
            </w:r>
            <w:proofErr w:type="spellEnd"/>
            <w:r w:rsidRPr="00E31706">
              <w:rPr>
                <w:rFonts w:asciiTheme="majorBidi" w:hAnsiTheme="majorBidi" w:cstheme="majorBidi"/>
                <w:sz w:val="20"/>
              </w:rPr>
              <w:t xml:space="preserve"> педагог» с 2008-2016 гг. </w:t>
            </w:r>
            <w:r w:rsidR="00E31706" w:rsidRPr="00E31706">
              <w:rPr>
                <w:rFonts w:asciiTheme="majorBidi" w:hAnsiTheme="majorBidi" w:cstheme="majorBidi"/>
                <w:sz w:val="20"/>
                <w:shd w:val="clear" w:color="auto" w:fill="FFFFFF"/>
              </w:rPr>
              <w:t>Семинары</w:t>
            </w:r>
            <w:r w:rsidR="00E31706" w:rsidRPr="00E31706">
              <w:rPr>
                <w:rStyle w:val="apple-converted-space"/>
                <w:rFonts w:asciiTheme="majorBidi" w:hAnsiTheme="majorBidi" w:cstheme="majorBidi"/>
                <w:sz w:val="20"/>
                <w:shd w:val="clear" w:color="auto" w:fill="FFFFFF"/>
              </w:rPr>
              <w:t> </w:t>
            </w:r>
            <w:r w:rsidR="00E31706" w:rsidRPr="00E31706">
              <w:rPr>
                <w:rFonts w:asciiTheme="majorBidi" w:hAnsiTheme="majorBidi" w:cstheme="majorBidi"/>
                <w:sz w:val="20"/>
                <w:shd w:val="clear" w:color="auto" w:fill="FFFFFF"/>
              </w:rPr>
              <w:t>– по усовершенствованию работы</w:t>
            </w:r>
            <w:r w:rsidR="00E31706" w:rsidRPr="00E31706">
              <w:rPr>
                <w:rStyle w:val="apple-converted-space"/>
                <w:rFonts w:asciiTheme="majorBidi" w:hAnsiTheme="majorBidi" w:cstheme="majorBidi"/>
                <w:sz w:val="20"/>
                <w:shd w:val="clear" w:color="auto" w:fill="FFFFFF"/>
              </w:rPr>
              <w:t> </w:t>
            </w:r>
            <w:r w:rsidR="00E31706" w:rsidRPr="00E31706">
              <w:rPr>
                <w:rFonts w:asciiTheme="majorBidi" w:hAnsiTheme="majorBidi" w:cstheme="majorBidi"/>
                <w:sz w:val="20"/>
                <w:shd w:val="clear" w:color="auto" w:fill="FFFFFF"/>
              </w:rPr>
              <w:t>педагогов, участвующих в проекте «Я сдам ЕГЭ!»; Семинары издательства «Просвещение».</w:t>
            </w:r>
          </w:p>
        </w:tc>
        <w:tc>
          <w:tcPr>
            <w:tcW w:w="2126" w:type="dxa"/>
          </w:tcPr>
          <w:p w:rsidR="006E7AB7" w:rsidRPr="00E31706" w:rsidRDefault="006E7AB7" w:rsidP="006E7AB7">
            <w:pPr>
              <w:pStyle w:val="a3"/>
              <w:spacing w:line="240" w:lineRule="auto"/>
              <w:ind w:firstLine="0"/>
              <w:rPr>
                <w:rFonts w:asciiTheme="majorBidi" w:hAnsiTheme="majorBidi" w:cstheme="majorBidi"/>
                <w:sz w:val="20"/>
              </w:rPr>
            </w:pPr>
          </w:p>
          <w:p w:rsidR="006E7AB7" w:rsidRPr="00E31706" w:rsidRDefault="006E7AB7" w:rsidP="006E7AB7">
            <w:pPr>
              <w:pStyle w:val="a3"/>
              <w:spacing w:line="240" w:lineRule="auto"/>
              <w:ind w:firstLine="0"/>
              <w:rPr>
                <w:rFonts w:asciiTheme="majorBidi" w:hAnsiTheme="majorBidi" w:cstheme="majorBidi"/>
                <w:sz w:val="20"/>
              </w:rPr>
            </w:pPr>
          </w:p>
          <w:p w:rsidR="00AE494F" w:rsidRPr="00E31706" w:rsidRDefault="006E7AB7" w:rsidP="006E7AB7">
            <w:pPr>
              <w:pStyle w:val="a3"/>
              <w:spacing w:line="240" w:lineRule="auto"/>
              <w:ind w:firstLine="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E31706">
              <w:rPr>
                <w:rFonts w:asciiTheme="majorBidi" w:hAnsiTheme="majorBidi" w:cstheme="majorBidi"/>
                <w:sz w:val="20"/>
              </w:rPr>
              <w:t>общероссийский</w:t>
            </w:r>
          </w:p>
        </w:tc>
        <w:tc>
          <w:tcPr>
            <w:tcW w:w="1418" w:type="dxa"/>
          </w:tcPr>
          <w:p w:rsidR="00AE494F" w:rsidRPr="00E31706" w:rsidRDefault="00AE494F" w:rsidP="001E083C">
            <w:pPr>
              <w:pStyle w:val="a3"/>
              <w:spacing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</w:p>
          <w:p w:rsidR="006E7AB7" w:rsidRPr="00E31706" w:rsidRDefault="006E7AB7" w:rsidP="001E083C">
            <w:pPr>
              <w:pStyle w:val="a3"/>
              <w:spacing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</w:p>
          <w:p w:rsidR="006E7AB7" w:rsidRPr="00E31706" w:rsidRDefault="006E7AB7" w:rsidP="006E7AB7">
            <w:pPr>
              <w:pStyle w:val="a3"/>
              <w:spacing w:line="240" w:lineRule="auto"/>
              <w:ind w:firstLine="0"/>
              <w:rPr>
                <w:rFonts w:asciiTheme="majorBidi" w:hAnsiTheme="majorBidi" w:cstheme="majorBidi"/>
                <w:sz w:val="20"/>
              </w:rPr>
            </w:pPr>
            <w:r w:rsidRPr="00E31706">
              <w:rPr>
                <w:rFonts w:asciiTheme="majorBidi" w:hAnsiTheme="majorBidi" w:cstheme="majorBidi"/>
                <w:sz w:val="20"/>
              </w:rPr>
              <w:t xml:space="preserve">         3</w:t>
            </w:r>
          </w:p>
          <w:p w:rsidR="006E7AB7" w:rsidRPr="00E31706" w:rsidRDefault="006E7AB7" w:rsidP="001E083C">
            <w:pPr>
              <w:pStyle w:val="a3"/>
              <w:spacing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</w:p>
          <w:p w:rsidR="006E7AB7" w:rsidRPr="00E31706" w:rsidRDefault="006E7AB7" w:rsidP="006E7AB7">
            <w:pPr>
              <w:pStyle w:val="a3"/>
              <w:spacing w:line="240" w:lineRule="auto"/>
              <w:ind w:firstLine="34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1559" w:type="dxa"/>
          </w:tcPr>
          <w:p w:rsidR="00AE494F" w:rsidRPr="00E31706" w:rsidRDefault="00AE494F" w:rsidP="001E083C">
            <w:pPr>
              <w:pStyle w:val="a3"/>
              <w:spacing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</w:p>
          <w:p w:rsidR="006E7AB7" w:rsidRPr="00E31706" w:rsidRDefault="006E7AB7" w:rsidP="001E083C">
            <w:pPr>
              <w:pStyle w:val="a3"/>
              <w:spacing w:line="240" w:lineRule="auto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1701" w:type="dxa"/>
          </w:tcPr>
          <w:p w:rsidR="00E50148" w:rsidRPr="00E31706" w:rsidRDefault="00E50148" w:rsidP="00E5014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E31706">
              <w:rPr>
                <w:rFonts w:asciiTheme="majorBidi" w:eastAsia="Courier New" w:hAnsiTheme="majorBidi" w:cstheme="majorBidi"/>
                <w:color w:val="000000"/>
                <w:spacing w:val="3"/>
                <w:sz w:val="20"/>
                <w:szCs w:val="20"/>
                <w:lang w:eastAsia="zh-TW"/>
              </w:rPr>
              <w:t>Знако</w:t>
            </w:r>
            <w:r w:rsidR="00E9665A" w:rsidRPr="00E31706">
              <w:rPr>
                <w:rFonts w:asciiTheme="majorBidi" w:eastAsia="Courier New" w:hAnsiTheme="majorBidi" w:cstheme="majorBidi"/>
                <w:color w:val="000000"/>
                <w:spacing w:val="3"/>
                <w:sz w:val="20"/>
                <w:szCs w:val="20"/>
                <w:lang w:eastAsia="zh-TW"/>
              </w:rPr>
              <w:t>мство с опытом педагогов гимна</w:t>
            </w:r>
            <w:r w:rsidRPr="00E31706">
              <w:rPr>
                <w:rFonts w:asciiTheme="majorBidi" w:eastAsia="Courier New" w:hAnsiTheme="majorBidi" w:cstheme="majorBidi"/>
                <w:color w:val="000000"/>
                <w:spacing w:val="3"/>
                <w:sz w:val="20"/>
                <w:szCs w:val="20"/>
                <w:lang w:eastAsia="zh-TW"/>
              </w:rPr>
              <w:t xml:space="preserve">зии, реализация проекта </w:t>
            </w:r>
            <w:r w:rsidRPr="00E3170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  <w:r w:rsidRPr="00E31706">
              <w:rPr>
                <w:rFonts w:asciiTheme="majorBidi" w:hAnsiTheme="majorBidi" w:cstheme="majorBidi"/>
                <w:sz w:val="20"/>
                <w:szCs w:val="20"/>
              </w:rPr>
              <w:t>«Современная школьная библиотека: формирование инфраструктуры чтения»</w:t>
            </w:r>
          </w:p>
        </w:tc>
        <w:tc>
          <w:tcPr>
            <w:tcW w:w="1417" w:type="dxa"/>
          </w:tcPr>
          <w:p w:rsidR="00AE494F" w:rsidRPr="00837E74" w:rsidRDefault="00E9665A" w:rsidP="00E9665A">
            <w:pPr>
              <w:pStyle w:val="a3"/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37E74">
              <w:rPr>
                <w:rFonts w:asciiTheme="majorBidi" w:eastAsia="Courier New" w:hAnsiTheme="majorBidi" w:cstheme="majorBidi"/>
                <w:color w:val="000000"/>
                <w:spacing w:val="3"/>
                <w:sz w:val="24"/>
                <w:szCs w:val="24"/>
                <w:lang w:eastAsia="zh-TW"/>
              </w:rPr>
              <w:t>Обмен опытом, уста</w:t>
            </w:r>
            <w:r w:rsidRPr="00837E74">
              <w:rPr>
                <w:rFonts w:asciiTheme="majorBidi" w:eastAsia="Courier New" w:hAnsiTheme="majorBidi" w:cstheme="majorBidi"/>
                <w:color w:val="000000"/>
                <w:spacing w:val="3"/>
                <w:sz w:val="24"/>
                <w:szCs w:val="24"/>
                <w:lang w:eastAsia="zh-TW"/>
              </w:rPr>
              <w:softHyphen/>
              <w:t>новка се</w:t>
            </w:r>
            <w:r w:rsidRPr="00837E74">
              <w:rPr>
                <w:rFonts w:asciiTheme="majorBidi" w:eastAsia="Courier New" w:hAnsiTheme="majorBidi" w:cstheme="majorBidi"/>
                <w:color w:val="000000"/>
                <w:spacing w:val="3"/>
                <w:sz w:val="24"/>
                <w:szCs w:val="24"/>
                <w:lang w:eastAsia="zh-TW"/>
              </w:rPr>
              <w:softHyphen/>
              <w:t>тевых контак</w:t>
            </w:r>
            <w:r w:rsidRPr="00837E74">
              <w:rPr>
                <w:rFonts w:asciiTheme="majorBidi" w:eastAsia="Courier New" w:hAnsiTheme="majorBidi" w:cstheme="majorBidi"/>
                <w:color w:val="000000"/>
                <w:spacing w:val="3"/>
                <w:sz w:val="24"/>
                <w:szCs w:val="24"/>
                <w:lang w:eastAsia="zh-TW"/>
              </w:rPr>
              <w:softHyphen/>
              <w:t>тов</w:t>
            </w:r>
          </w:p>
        </w:tc>
      </w:tr>
    </w:tbl>
    <w:p w:rsidR="004845E5" w:rsidRPr="00837E74" w:rsidRDefault="004845E5" w:rsidP="009606F0">
      <w:pPr>
        <w:pStyle w:val="a3"/>
        <w:ind w:firstLine="567"/>
        <w:rPr>
          <w:rFonts w:asciiTheme="majorBidi" w:hAnsiTheme="majorBidi" w:cstheme="majorBidi"/>
          <w:szCs w:val="28"/>
        </w:rPr>
      </w:pPr>
    </w:p>
    <w:p w:rsidR="00AE494F" w:rsidRPr="00837E74" w:rsidRDefault="00AE216B" w:rsidP="00453C1D">
      <w:pPr>
        <w:pStyle w:val="a3"/>
        <w:ind w:firstLine="567"/>
        <w:jc w:val="left"/>
        <w:rPr>
          <w:rFonts w:asciiTheme="majorBidi" w:hAnsiTheme="majorBidi" w:cstheme="majorBidi"/>
          <w:b/>
          <w:bCs/>
          <w:szCs w:val="28"/>
        </w:rPr>
      </w:pPr>
      <w:r w:rsidRPr="00837E74">
        <w:rPr>
          <w:rFonts w:asciiTheme="majorBidi" w:hAnsiTheme="majorBidi" w:cstheme="majorBidi"/>
          <w:b/>
          <w:bCs/>
          <w:szCs w:val="28"/>
        </w:rPr>
        <w:lastRenderedPageBreak/>
        <w:t>3</w:t>
      </w:r>
      <w:r w:rsidR="004845E5" w:rsidRPr="00837E74">
        <w:rPr>
          <w:rFonts w:asciiTheme="majorBidi" w:hAnsiTheme="majorBidi" w:cstheme="majorBidi"/>
          <w:b/>
          <w:bCs/>
          <w:szCs w:val="28"/>
        </w:rPr>
        <w:t>.3.</w:t>
      </w:r>
      <w:r w:rsidR="004845E5" w:rsidRPr="00837E74">
        <w:rPr>
          <w:rFonts w:asciiTheme="majorBidi" w:hAnsiTheme="majorBidi" w:cstheme="majorBidi"/>
          <w:szCs w:val="28"/>
        </w:rPr>
        <w:t xml:space="preserve"> </w:t>
      </w:r>
      <w:r w:rsidR="00AE494F" w:rsidRPr="00837E74">
        <w:rPr>
          <w:rFonts w:asciiTheme="majorBidi" w:hAnsiTheme="majorBidi" w:cstheme="majorBidi"/>
          <w:b/>
          <w:bCs/>
          <w:szCs w:val="28"/>
        </w:rPr>
        <w:t xml:space="preserve">Научно-методический кадровый потенциал </w:t>
      </w:r>
      <w:r w:rsidR="008F358B" w:rsidRPr="00837E74">
        <w:rPr>
          <w:rFonts w:asciiTheme="majorBidi" w:hAnsiTheme="majorBidi" w:cstheme="majorBidi"/>
          <w:b/>
          <w:bCs/>
          <w:szCs w:val="28"/>
        </w:rPr>
        <w:t>образовательной организации</w:t>
      </w:r>
      <w:r w:rsidR="00AE494F" w:rsidRPr="00837E74">
        <w:rPr>
          <w:rFonts w:asciiTheme="majorBidi" w:hAnsiTheme="majorBidi" w:cstheme="majorBidi"/>
          <w:b/>
          <w:bCs/>
          <w:szCs w:val="28"/>
        </w:rPr>
        <w:t>.</w:t>
      </w:r>
    </w:p>
    <w:tbl>
      <w:tblPr>
        <w:tblW w:w="100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10"/>
        <w:gridCol w:w="1566"/>
        <w:gridCol w:w="1355"/>
        <w:gridCol w:w="1580"/>
        <w:gridCol w:w="1414"/>
        <w:gridCol w:w="1722"/>
      </w:tblGrid>
      <w:tr w:rsidR="00AE494F" w:rsidRPr="00837E74" w:rsidTr="005825AE">
        <w:tc>
          <w:tcPr>
            <w:tcW w:w="484" w:type="dxa"/>
          </w:tcPr>
          <w:p w:rsidR="00AE494F" w:rsidRPr="00E31706" w:rsidRDefault="00E31706" w:rsidP="00DE6FCF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№</w:t>
            </w:r>
          </w:p>
        </w:tc>
        <w:tc>
          <w:tcPr>
            <w:tcW w:w="1910" w:type="dxa"/>
          </w:tcPr>
          <w:p w:rsidR="00AE494F" w:rsidRPr="00837E74" w:rsidRDefault="00AE494F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566" w:type="dxa"/>
          </w:tcPr>
          <w:p w:rsidR="00AE494F" w:rsidRPr="00837E74" w:rsidRDefault="00AE494F" w:rsidP="00DE6FCF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количество докторов наук</w:t>
            </w:r>
          </w:p>
        </w:tc>
        <w:tc>
          <w:tcPr>
            <w:tcW w:w="1355" w:type="dxa"/>
          </w:tcPr>
          <w:p w:rsidR="00AE494F" w:rsidRPr="00837E74" w:rsidRDefault="00AE494F" w:rsidP="00DE6FCF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в том числе в возрасте 29-45 лет</w:t>
            </w:r>
          </w:p>
        </w:tc>
        <w:tc>
          <w:tcPr>
            <w:tcW w:w="1580" w:type="dxa"/>
          </w:tcPr>
          <w:p w:rsidR="00AE494F" w:rsidRPr="00837E74" w:rsidRDefault="00AE494F" w:rsidP="00DE6FCF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кол-во кандидатов наук</w:t>
            </w:r>
          </w:p>
        </w:tc>
        <w:tc>
          <w:tcPr>
            <w:tcW w:w="1414" w:type="dxa"/>
          </w:tcPr>
          <w:p w:rsidR="00AE494F" w:rsidRPr="00837E74" w:rsidRDefault="00AE494F" w:rsidP="00DE6FCF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в том числе в возрасте 29-45 лет</w:t>
            </w:r>
          </w:p>
        </w:tc>
        <w:tc>
          <w:tcPr>
            <w:tcW w:w="1722" w:type="dxa"/>
          </w:tcPr>
          <w:p w:rsidR="00AE494F" w:rsidRPr="00837E74" w:rsidRDefault="00AE494F" w:rsidP="00DE6FCF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Учителя высшей категории, победители конкурсов и т.д.</w:t>
            </w:r>
          </w:p>
        </w:tc>
      </w:tr>
      <w:tr w:rsidR="00AE494F" w:rsidRPr="00837E74" w:rsidTr="005825AE">
        <w:tc>
          <w:tcPr>
            <w:tcW w:w="484" w:type="dxa"/>
          </w:tcPr>
          <w:p w:rsidR="00AE494F" w:rsidRPr="00837E74" w:rsidRDefault="00AE494F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AE494F" w:rsidRPr="00837E74" w:rsidRDefault="00AE494F" w:rsidP="00DE6FCF">
            <w:pPr>
              <w:pStyle w:val="a3"/>
              <w:spacing w:line="240" w:lineRule="auto"/>
              <w:ind w:firstLine="0"/>
              <w:jc w:val="left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Штатные сотрудники</w:t>
            </w:r>
          </w:p>
        </w:tc>
        <w:tc>
          <w:tcPr>
            <w:tcW w:w="1566" w:type="dxa"/>
          </w:tcPr>
          <w:p w:rsidR="00AE494F" w:rsidRPr="00837E74" w:rsidRDefault="00BF2383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-</w:t>
            </w:r>
          </w:p>
        </w:tc>
        <w:tc>
          <w:tcPr>
            <w:tcW w:w="1355" w:type="dxa"/>
          </w:tcPr>
          <w:p w:rsidR="00AE494F" w:rsidRPr="00837E74" w:rsidRDefault="00BF2383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-</w:t>
            </w:r>
          </w:p>
        </w:tc>
        <w:tc>
          <w:tcPr>
            <w:tcW w:w="1580" w:type="dxa"/>
          </w:tcPr>
          <w:p w:rsidR="00AE494F" w:rsidRPr="00837E74" w:rsidRDefault="00BF2383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-</w:t>
            </w:r>
          </w:p>
        </w:tc>
        <w:tc>
          <w:tcPr>
            <w:tcW w:w="1414" w:type="dxa"/>
          </w:tcPr>
          <w:p w:rsidR="00AE494F" w:rsidRPr="00837E74" w:rsidRDefault="00BF2383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-</w:t>
            </w:r>
          </w:p>
        </w:tc>
        <w:tc>
          <w:tcPr>
            <w:tcW w:w="1722" w:type="dxa"/>
          </w:tcPr>
          <w:p w:rsidR="00AE494F" w:rsidRPr="00837E74" w:rsidRDefault="00BF2383" w:rsidP="00D53B16">
            <w:pPr>
              <w:pStyle w:val="a3"/>
              <w:spacing w:line="240" w:lineRule="auto"/>
              <w:ind w:firstLine="0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 xml:space="preserve">           </w:t>
            </w:r>
            <w:r w:rsidR="00D53B16" w:rsidRPr="00837E74">
              <w:rPr>
                <w:rFonts w:asciiTheme="majorBidi" w:hAnsiTheme="majorBidi" w:cstheme="majorBidi"/>
                <w:szCs w:val="28"/>
              </w:rPr>
              <w:t>35</w:t>
            </w:r>
          </w:p>
        </w:tc>
      </w:tr>
      <w:tr w:rsidR="00AE494F" w:rsidRPr="00837E74" w:rsidTr="005825AE">
        <w:tc>
          <w:tcPr>
            <w:tcW w:w="484" w:type="dxa"/>
          </w:tcPr>
          <w:p w:rsidR="00AE494F" w:rsidRPr="00837E74" w:rsidRDefault="00AE494F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AE494F" w:rsidRPr="00837E74" w:rsidRDefault="00AE494F" w:rsidP="00DE6FCF">
            <w:pPr>
              <w:pStyle w:val="a3"/>
              <w:spacing w:line="240" w:lineRule="auto"/>
              <w:ind w:firstLine="0"/>
              <w:jc w:val="left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Совместители</w:t>
            </w:r>
          </w:p>
        </w:tc>
        <w:tc>
          <w:tcPr>
            <w:tcW w:w="1566" w:type="dxa"/>
          </w:tcPr>
          <w:p w:rsidR="00AE494F" w:rsidRPr="00837E74" w:rsidRDefault="00D53B16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0</w:t>
            </w:r>
          </w:p>
        </w:tc>
        <w:tc>
          <w:tcPr>
            <w:tcW w:w="1355" w:type="dxa"/>
          </w:tcPr>
          <w:p w:rsidR="00AE494F" w:rsidRPr="00837E74" w:rsidRDefault="00D53B16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0</w:t>
            </w:r>
          </w:p>
        </w:tc>
        <w:tc>
          <w:tcPr>
            <w:tcW w:w="1580" w:type="dxa"/>
          </w:tcPr>
          <w:p w:rsidR="00AE494F" w:rsidRPr="00837E74" w:rsidRDefault="00D53B16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0</w:t>
            </w:r>
          </w:p>
        </w:tc>
        <w:tc>
          <w:tcPr>
            <w:tcW w:w="1414" w:type="dxa"/>
          </w:tcPr>
          <w:p w:rsidR="00AE494F" w:rsidRPr="00837E74" w:rsidRDefault="00D53B16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0</w:t>
            </w:r>
          </w:p>
        </w:tc>
        <w:tc>
          <w:tcPr>
            <w:tcW w:w="1722" w:type="dxa"/>
          </w:tcPr>
          <w:p w:rsidR="00AE494F" w:rsidRPr="00837E74" w:rsidRDefault="00D53B16" w:rsidP="00DE6FCF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0</w:t>
            </w:r>
          </w:p>
        </w:tc>
      </w:tr>
    </w:tbl>
    <w:p w:rsidR="0062056D" w:rsidRDefault="0062056D" w:rsidP="00AE494F">
      <w:pPr>
        <w:pStyle w:val="a3"/>
        <w:ind w:firstLine="567"/>
        <w:rPr>
          <w:rFonts w:asciiTheme="majorBidi" w:hAnsiTheme="majorBidi" w:cstheme="majorBidi"/>
          <w:szCs w:val="28"/>
        </w:rPr>
      </w:pPr>
    </w:p>
    <w:p w:rsidR="00E31706" w:rsidRDefault="00E31706" w:rsidP="00AE494F">
      <w:pPr>
        <w:pStyle w:val="a3"/>
        <w:ind w:firstLine="567"/>
        <w:rPr>
          <w:rFonts w:asciiTheme="majorBidi" w:hAnsiTheme="majorBidi" w:cstheme="majorBidi"/>
          <w:szCs w:val="28"/>
        </w:rPr>
      </w:pPr>
    </w:p>
    <w:p w:rsidR="00E31706" w:rsidRDefault="00E31706" w:rsidP="00AE494F">
      <w:pPr>
        <w:pStyle w:val="a3"/>
        <w:ind w:firstLine="567"/>
        <w:rPr>
          <w:rFonts w:asciiTheme="majorBidi" w:hAnsiTheme="majorBidi" w:cstheme="majorBidi"/>
          <w:szCs w:val="28"/>
        </w:rPr>
      </w:pPr>
    </w:p>
    <w:p w:rsidR="00E31706" w:rsidRDefault="00E31706" w:rsidP="00AE494F">
      <w:pPr>
        <w:pStyle w:val="a3"/>
        <w:ind w:firstLine="567"/>
        <w:rPr>
          <w:rFonts w:asciiTheme="majorBidi" w:hAnsiTheme="majorBidi" w:cstheme="majorBidi"/>
          <w:szCs w:val="28"/>
        </w:rPr>
      </w:pPr>
    </w:p>
    <w:p w:rsidR="00E31706" w:rsidRDefault="00E31706" w:rsidP="00AE494F">
      <w:pPr>
        <w:pStyle w:val="a3"/>
        <w:ind w:firstLine="567"/>
        <w:rPr>
          <w:rFonts w:asciiTheme="majorBidi" w:hAnsiTheme="majorBidi" w:cstheme="majorBidi"/>
          <w:szCs w:val="28"/>
        </w:rPr>
      </w:pPr>
    </w:p>
    <w:tbl>
      <w:tblPr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10"/>
        <w:gridCol w:w="1454"/>
        <w:gridCol w:w="1381"/>
        <w:gridCol w:w="1602"/>
        <w:gridCol w:w="1453"/>
      </w:tblGrid>
      <w:tr w:rsidR="00E31706" w:rsidRPr="00837E74" w:rsidTr="00E31706">
        <w:tc>
          <w:tcPr>
            <w:tcW w:w="484" w:type="dxa"/>
          </w:tcPr>
          <w:p w:rsidR="00E31706" w:rsidRPr="00E31706" w:rsidRDefault="00E31706" w:rsidP="00F43AA1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№</w:t>
            </w:r>
          </w:p>
        </w:tc>
        <w:tc>
          <w:tcPr>
            <w:tcW w:w="1910" w:type="dxa"/>
          </w:tcPr>
          <w:p w:rsidR="00E31706" w:rsidRPr="00837E74" w:rsidRDefault="00E3170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454" w:type="dxa"/>
          </w:tcPr>
          <w:p w:rsidR="00E31706" w:rsidRPr="00837E74" w:rsidRDefault="00E31706" w:rsidP="00F43AA1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Учителя высшей категории</w:t>
            </w:r>
            <w:r>
              <w:rPr>
                <w:rFonts w:asciiTheme="majorBidi" w:hAnsiTheme="majorBidi" w:cstheme="majorBidi"/>
                <w:szCs w:val="28"/>
              </w:rPr>
              <w:t xml:space="preserve"> </w:t>
            </w:r>
          </w:p>
        </w:tc>
        <w:tc>
          <w:tcPr>
            <w:tcW w:w="1381" w:type="dxa"/>
          </w:tcPr>
          <w:p w:rsidR="00E31706" w:rsidRPr="00837E74" w:rsidRDefault="00E31706" w:rsidP="00F43AA1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в том числе в</w:t>
            </w:r>
            <w:r>
              <w:rPr>
                <w:rFonts w:asciiTheme="majorBidi" w:hAnsiTheme="majorBidi" w:cstheme="majorBidi"/>
                <w:szCs w:val="28"/>
              </w:rPr>
              <w:t xml:space="preserve"> возрасте до 35 </w:t>
            </w:r>
            <w:r w:rsidRPr="00837E74">
              <w:rPr>
                <w:rFonts w:asciiTheme="majorBidi" w:hAnsiTheme="majorBidi" w:cstheme="majorBidi"/>
                <w:szCs w:val="28"/>
              </w:rPr>
              <w:t>лет</w:t>
            </w:r>
          </w:p>
        </w:tc>
        <w:tc>
          <w:tcPr>
            <w:tcW w:w="1602" w:type="dxa"/>
          </w:tcPr>
          <w:p w:rsidR="00E31706" w:rsidRPr="00837E74" w:rsidRDefault="00E31706" w:rsidP="00F43AA1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победители конкурсов</w:t>
            </w:r>
          </w:p>
        </w:tc>
        <w:tc>
          <w:tcPr>
            <w:tcW w:w="1453" w:type="dxa"/>
          </w:tcPr>
          <w:p w:rsidR="00E31706" w:rsidRPr="00837E74" w:rsidRDefault="00E31706" w:rsidP="00F43AA1">
            <w:pPr>
              <w:pStyle w:val="a3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в том числе в</w:t>
            </w:r>
            <w:r>
              <w:rPr>
                <w:rFonts w:asciiTheme="majorBidi" w:hAnsiTheme="majorBidi" w:cstheme="majorBidi"/>
                <w:szCs w:val="28"/>
              </w:rPr>
              <w:t xml:space="preserve"> возрасте до 35 </w:t>
            </w:r>
            <w:r w:rsidRPr="00837E74">
              <w:rPr>
                <w:rFonts w:asciiTheme="majorBidi" w:hAnsiTheme="majorBidi" w:cstheme="majorBidi"/>
                <w:szCs w:val="28"/>
              </w:rPr>
              <w:t>лет</w:t>
            </w:r>
          </w:p>
        </w:tc>
      </w:tr>
      <w:tr w:rsidR="00E31706" w:rsidRPr="00837E74" w:rsidTr="00E31706">
        <w:tc>
          <w:tcPr>
            <w:tcW w:w="484" w:type="dxa"/>
          </w:tcPr>
          <w:p w:rsidR="00E31706" w:rsidRPr="00837E74" w:rsidRDefault="00E3170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31706" w:rsidRPr="00837E74" w:rsidRDefault="00E31706" w:rsidP="00F43AA1">
            <w:pPr>
              <w:pStyle w:val="a3"/>
              <w:spacing w:line="240" w:lineRule="auto"/>
              <w:ind w:firstLine="0"/>
              <w:jc w:val="left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Штатные сотрудники</w:t>
            </w:r>
          </w:p>
        </w:tc>
        <w:tc>
          <w:tcPr>
            <w:tcW w:w="1454" w:type="dxa"/>
          </w:tcPr>
          <w:p w:rsidR="00E31706" w:rsidRPr="00837E74" w:rsidRDefault="00E31706" w:rsidP="00E31706">
            <w:pPr>
              <w:pStyle w:val="a3"/>
              <w:spacing w:line="240" w:lineRule="auto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35</w:t>
            </w:r>
          </w:p>
        </w:tc>
        <w:tc>
          <w:tcPr>
            <w:tcW w:w="1381" w:type="dxa"/>
          </w:tcPr>
          <w:p w:rsidR="00E31706" w:rsidRPr="00837E74" w:rsidRDefault="00E3170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4</w:t>
            </w:r>
          </w:p>
        </w:tc>
        <w:tc>
          <w:tcPr>
            <w:tcW w:w="1602" w:type="dxa"/>
          </w:tcPr>
          <w:p w:rsidR="00E31706" w:rsidRPr="00837E74" w:rsidRDefault="00E3170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5</w:t>
            </w:r>
          </w:p>
        </w:tc>
        <w:tc>
          <w:tcPr>
            <w:tcW w:w="1453" w:type="dxa"/>
          </w:tcPr>
          <w:p w:rsidR="00E31706" w:rsidRPr="00837E74" w:rsidRDefault="008C10B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0</w:t>
            </w:r>
          </w:p>
        </w:tc>
      </w:tr>
      <w:tr w:rsidR="00E31706" w:rsidRPr="00837E74" w:rsidTr="00E31706">
        <w:tc>
          <w:tcPr>
            <w:tcW w:w="484" w:type="dxa"/>
          </w:tcPr>
          <w:p w:rsidR="00E31706" w:rsidRPr="00837E74" w:rsidRDefault="00E3170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31706" w:rsidRPr="00837E74" w:rsidRDefault="00E31706" w:rsidP="00F43AA1">
            <w:pPr>
              <w:pStyle w:val="a3"/>
              <w:spacing w:line="240" w:lineRule="auto"/>
              <w:ind w:firstLine="0"/>
              <w:jc w:val="left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Совместители</w:t>
            </w:r>
          </w:p>
        </w:tc>
        <w:tc>
          <w:tcPr>
            <w:tcW w:w="1454" w:type="dxa"/>
          </w:tcPr>
          <w:p w:rsidR="00E31706" w:rsidRPr="00837E74" w:rsidRDefault="00E3170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0</w:t>
            </w:r>
          </w:p>
        </w:tc>
        <w:tc>
          <w:tcPr>
            <w:tcW w:w="1381" w:type="dxa"/>
          </w:tcPr>
          <w:p w:rsidR="00E31706" w:rsidRPr="00837E74" w:rsidRDefault="00E3170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0</w:t>
            </w:r>
          </w:p>
        </w:tc>
        <w:tc>
          <w:tcPr>
            <w:tcW w:w="1602" w:type="dxa"/>
          </w:tcPr>
          <w:p w:rsidR="00E31706" w:rsidRPr="00837E74" w:rsidRDefault="00E3170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0</w:t>
            </w:r>
          </w:p>
        </w:tc>
        <w:tc>
          <w:tcPr>
            <w:tcW w:w="1453" w:type="dxa"/>
          </w:tcPr>
          <w:p w:rsidR="00E31706" w:rsidRPr="00837E74" w:rsidRDefault="00E31706" w:rsidP="00F43AA1">
            <w:pPr>
              <w:pStyle w:val="a3"/>
              <w:spacing w:line="240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837E74">
              <w:rPr>
                <w:rFonts w:asciiTheme="majorBidi" w:hAnsiTheme="majorBidi" w:cstheme="majorBidi"/>
                <w:szCs w:val="28"/>
              </w:rPr>
              <w:t>0</w:t>
            </w:r>
          </w:p>
        </w:tc>
      </w:tr>
    </w:tbl>
    <w:p w:rsidR="00E31706" w:rsidRPr="00837E74" w:rsidRDefault="00E31706" w:rsidP="00AE494F">
      <w:pPr>
        <w:pStyle w:val="a3"/>
        <w:ind w:firstLine="567"/>
        <w:rPr>
          <w:rFonts w:asciiTheme="majorBidi" w:hAnsiTheme="majorBidi" w:cstheme="majorBidi"/>
          <w:szCs w:val="28"/>
        </w:rPr>
      </w:pPr>
    </w:p>
    <w:p w:rsidR="00E86C06" w:rsidRPr="00837E74" w:rsidRDefault="00E86C06" w:rsidP="00E86C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pacing w:val="1"/>
          <w:sz w:val="28"/>
          <w:szCs w:val="28"/>
          <w:lang w:eastAsia="zh-TW"/>
        </w:rPr>
      </w:pPr>
    </w:p>
    <w:p w:rsidR="004845E5" w:rsidRPr="008C10B6" w:rsidRDefault="004A07F0" w:rsidP="00E86C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0B6">
        <w:rPr>
          <w:rFonts w:asciiTheme="majorBidi" w:hAnsiTheme="majorBidi" w:cstheme="majorBidi"/>
          <w:sz w:val="28"/>
          <w:szCs w:val="28"/>
        </w:rPr>
        <w:t>3.5</w:t>
      </w:r>
      <w:r w:rsidR="004845E5" w:rsidRPr="008C10B6">
        <w:rPr>
          <w:rFonts w:asciiTheme="majorBidi" w:hAnsiTheme="majorBidi" w:cstheme="majorBidi"/>
          <w:sz w:val="28"/>
          <w:szCs w:val="28"/>
        </w:rPr>
        <w:t xml:space="preserve"> Дополнительные сведения</w:t>
      </w:r>
    </w:p>
    <w:p w:rsidR="00BF2383" w:rsidRPr="008C10B6" w:rsidRDefault="00BF2383" w:rsidP="00E86C06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8C10B6">
        <w:rPr>
          <w:rFonts w:asciiTheme="majorBidi" w:hAnsiTheme="majorBidi" w:cstheme="majorBidi"/>
          <w:sz w:val="28"/>
          <w:szCs w:val="28"/>
        </w:rPr>
        <w:t xml:space="preserve">3.5.1 На протяжении всей деятельности, происходило внедрение инновационных технологий. Организованно эффективное функционирование методической поддержки модернизации технологий и содержания воспитания в соответствии с основными нормативными и правовыми документами (ФГОС, Стратегии развития воспитания в РФ на период до 2025 года и др.) </w:t>
      </w:r>
    </w:p>
    <w:p w:rsidR="00E86C06" w:rsidRPr="00837E74" w:rsidRDefault="00E86C06" w:rsidP="00BE1F5B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hAnsiTheme="majorBidi" w:cstheme="majorBidi"/>
          <w:sz w:val="28"/>
          <w:szCs w:val="28"/>
        </w:rPr>
        <w:lastRenderedPageBreak/>
        <w:t xml:space="preserve">Государственное бюджетное общеобразовательное учреждение «Гимназия №12» является Стажировочной площадкой </w:t>
      </w:r>
      <w:r w:rsidR="00ED0C90" w:rsidRPr="00837E74">
        <w:rPr>
          <w:rFonts w:asciiTheme="majorBidi" w:hAnsiTheme="majorBidi" w:cstheme="majorBidi"/>
          <w:sz w:val="28"/>
          <w:szCs w:val="28"/>
        </w:rPr>
        <w:t>(Приказ</w:t>
      </w:r>
      <w:r w:rsidR="00BE1F5B" w:rsidRPr="00837E74">
        <w:rPr>
          <w:rFonts w:asciiTheme="majorBidi" w:hAnsiTheme="majorBidi" w:cstheme="majorBidi"/>
          <w:sz w:val="28"/>
          <w:szCs w:val="28"/>
        </w:rPr>
        <w:t xml:space="preserve"> Министерства образования и науки Чеченской Республики №821-п от 12.08.2014 года)</w:t>
      </w:r>
      <w:r w:rsidR="00BE1F5B" w:rsidRPr="00837E74">
        <w:rPr>
          <w:rFonts w:asciiTheme="majorBidi" w:hAnsiTheme="majorBidi" w:cstheme="majorBidi"/>
          <w:color w:val="000000"/>
          <w:sz w:val="28"/>
          <w:szCs w:val="28"/>
        </w:rPr>
        <w:t>. Работа стажировочной площадки направлена на</w:t>
      </w:r>
      <w:r w:rsidRPr="00837E74">
        <w:rPr>
          <w:rFonts w:asciiTheme="majorBidi" w:hAnsiTheme="majorBidi" w:cstheme="majorBidi"/>
          <w:color w:val="000000"/>
          <w:sz w:val="28"/>
          <w:szCs w:val="28"/>
        </w:rPr>
        <w:t xml:space="preserve"> формирование и развитие профессиональных компетенций педагогических и руководящих работников в условиях введения и реализации федеральных государственных образовательных стандартов общего образования, организация и сопровождение стажировки работников образования, а также распространение разработанных и апробированных в республике моделей образовательных систем, обеспечивающих современное качество образования.</w:t>
      </w:r>
    </w:p>
    <w:p w:rsidR="00BE1F5B" w:rsidRPr="008C10B6" w:rsidRDefault="00BE1F5B" w:rsidP="008C10B6">
      <w:pPr>
        <w:pStyle w:val="af5"/>
        <w:widowControl w:val="0"/>
        <w:tabs>
          <w:tab w:val="left" w:pos="1443"/>
        </w:tabs>
        <w:spacing w:line="480" w:lineRule="exact"/>
        <w:ind w:left="0" w:right="20"/>
        <w:jc w:val="both"/>
        <w:rPr>
          <w:rFonts w:asciiTheme="majorBidi" w:hAnsiTheme="majorBidi" w:cstheme="majorBidi"/>
          <w:color w:val="000000"/>
          <w:sz w:val="28"/>
          <w:szCs w:val="28"/>
          <w:lang w:eastAsia="zh-TW"/>
        </w:rPr>
      </w:pPr>
    </w:p>
    <w:p w:rsidR="00BE1F5B" w:rsidRPr="00837E74" w:rsidRDefault="00BE1F5B" w:rsidP="00BE1F5B">
      <w:pPr>
        <w:pStyle w:val="af5"/>
        <w:widowControl w:val="0"/>
        <w:tabs>
          <w:tab w:val="left" w:pos="720"/>
        </w:tabs>
        <w:spacing w:line="480" w:lineRule="exact"/>
        <w:ind w:left="960" w:right="20"/>
        <w:jc w:val="both"/>
        <w:rPr>
          <w:rFonts w:asciiTheme="majorBidi" w:hAnsiTheme="majorBidi" w:cstheme="majorBidi"/>
          <w:color w:val="000000"/>
          <w:spacing w:val="1"/>
          <w:sz w:val="28"/>
          <w:szCs w:val="28"/>
          <w:lang w:eastAsia="zh-TW"/>
        </w:rPr>
      </w:pPr>
    </w:p>
    <w:p w:rsidR="003D3CC1" w:rsidRPr="00837E74" w:rsidRDefault="008C10B6" w:rsidP="008C10B6">
      <w:pPr>
        <w:pStyle w:val="af5"/>
        <w:widowControl w:val="0"/>
        <w:tabs>
          <w:tab w:val="left" w:pos="9477"/>
        </w:tabs>
        <w:spacing w:line="480" w:lineRule="exact"/>
        <w:ind w:left="0" w:right="20" w:firstLine="709"/>
        <w:jc w:val="both"/>
        <w:rPr>
          <w:rFonts w:asciiTheme="majorBidi" w:hAnsiTheme="majorBidi" w:cstheme="majorBidi"/>
          <w:color w:val="000000"/>
          <w:spacing w:val="1"/>
          <w:sz w:val="28"/>
          <w:szCs w:val="28"/>
          <w:lang w:eastAsia="zh-TW"/>
        </w:rPr>
      </w:pPr>
      <w:r>
        <w:rPr>
          <w:rFonts w:asciiTheme="majorBidi" w:hAnsiTheme="majorBidi" w:cstheme="majorBidi"/>
          <w:color w:val="000000"/>
          <w:spacing w:val="1"/>
          <w:sz w:val="28"/>
          <w:szCs w:val="28"/>
          <w:lang w:eastAsia="zh-TW"/>
        </w:rPr>
        <w:t xml:space="preserve">3.5.2 </w:t>
      </w:r>
      <w:proofErr w:type="gramStart"/>
      <w:r w:rsidR="003D3CC1" w:rsidRPr="00837E74">
        <w:rPr>
          <w:rFonts w:asciiTheme="majorBidi" w:hAnsiTheme="majorBidi" w:cstheme="majorBidi"/>
          <w:color w:val="000000"/>
          <w:spacing w:val="1"/>
          <w:sz w:val="28"/>
          <w:szCs w:val="28"/>
          <w:lang w:eastAsia="zh-TW"/>
        </w:rPr>
        <w:t>В</w:t>
      </w:r>
      <w:proofErr w:type="gramEnd"/>
      <w:r w:rsidR="003D3CC1" w:rsidRPr="00837E74">
        <w:rPr>
          <w:rFonts w:asciiTheme="majorBidi" w:hAnsiTheme="majorBidi" w:cstheme="majorBidi"/>
          <w:color w:val="000000"/>
          <w:spacing w:val="1"/>
          <w:sz w:val="28"/>
          <w:szCs w:val="28"/>
          <w:lang w:eastAsia="zh-TW"/>
        </w:rPr>
        <w:t xml:space="preserve"> гимназии созданы локальные акты, регламентирующие деятель</w:t>
      </w:r>
      <w:r w:rsidR="003D3CC1" w:rsidRPr="00837E74">
        <w:rPr>
          <w:rFonts w:asciiTheme="majorBidi" w:hAnsiTheme="majorBidi" w:cstheme="majorBidi"/>
          <w:color w:val="000000"/>
          <w:spacing w:val="1"/>
          <w:sz w:val="28"/>
          <w:szCs w:val="28"/>
          <w:lang w:eastAsia="zh-TW"/>
        </w:rPr>
        <w:softHyphen/>
        <w:t>ность гимназии в рамках внутришкольного автоматизированного монито</w:t>
      </w:r>
      <w:r w:rsidR="003D3CC1" w:rsidRPr="00837E74">
        <w:rPr>
          <w:rFonts w:asciiTheme="majorBidi" w:hAnsiTheme="majorBidi" w:cstheme="majorBidi"/>
          <w:color w:val="000000"/>
          <w:spacing w:val="1"/>
          <w:sz w:val="28"/>
          <w:szCs w:val="28"/>
          <w:lang w:eastAsia="zh-TW"/>
        </w:rPr>
        <w:softHyphen/>
        <w:t>ринга среди которых: Положение о ведении автоматизированного монито</w:t>
      </w:r>
      <w:r w:rsidR="003D3CC1" w:rsidRPr="00837E74">
        <w:rPr>
          <w:rFonts w:asciiTheme="majorBidi" w:hAnsiTheme="majorBidi" w:cstheme="majorBidi"/>
          <w:color w:val="000000"/>
          <w:spacing w:val="1"/>
          <w:sz w:val="28"/>
          <w:szCs w:val="28"/>
          <w:lang w:eastAsia="zh-TW"/>
        </w:rPr>
        <w:softHyphen/>
        <w:t>ринга, Положение о внутришкольном контроле, Положение о внутришкольном мониторинге достижения планируемых результатов освоения основной образовательной программы основного общего образования.</w:t>
      </w:r>
    </w:p>
    <w:p w:rsidR="00ED0C90" w:rsidRPr="00837E74" w:rsidRDefault="00ED0C90" w:rsidP="0023473D">
      <w:pPr>
        <w:pStyle w:val="23"/>
        <w:shd w:val="clear" w:color="auto" w:fill="auto"/>
        <w:tabs>
          <w:tab w:val="left" w:pos="1436"/>
        </w:tabs>
        <w:spacing w:after="0" w:line="480" w:lineRule="exact"/>
        <w:ind w:right="20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3D3CC1" w:rsidRPr="008C10B6" w:rsidRDefault="0023473D" w:rsidP="008C10B6">
      <w:pPr>
        <w:pStyle w:val="23"/>
        <w:shd w:val="clear" w:color="auto" w:fill="auto"/>
        <w:tabs>
          <w:tab w:val="left" w:pos="1436"/>
        </w:tabs>
        <w:spacing w:after="0" w:line="480" w:lineRule="exact"/>
        <w:ind w:right="20"/>
        <w:jc w:val="both"/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eastAsia="zh-TW"/>
        </w:rPr>
      </w:pPr>
      <w:r w:rsidRPr="008C10B6">
        <w:rPr>
          <w:rFonts w:asciiTheme="majorBidi" w:eastAsia="Calibri" w:hAnsiTheme="majorBidi" w:cstheme="majorBidi"/>
          <w:b w:val="0"/>
          <w:bCs w:val="0"/>
          <w:sz w:val="28"/>
          <w:szCs w:val="28"/>
          <w:lang w:eastAsia="en-US"/>
        </w:rPr>
        <w:t>3.5.3.</w:t>
      </w:r>
      <w:r w:rsidR="003D3CC1" w:rsidRPr="008C10B6">
        <w:rPr>
          <w:rFonts w:asciiTheme="majorBidi" w:eastAsia="Calibri" w:hAnsiTheme="majorBidi" w:cstheme="majorBidi"/>
          <w:b w:val="0"/>
          <w:bCs w:val="0"/>
          <w:sz w:val="28"/>
          <w:szCs w:val="28"/>
          <w:lang w:eastAsia="en-US"/>
        </w:rPr>
        <w:t xml:space="preserve">   </w:t>
      </w:r>
      <w:r w:rsidR="003D3CC1" w:rsidRPr="008C10B6"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eastAsia="zh-TW"/>
        </w:rPr>
        <w:t>В Чеченской Республике функционируют 42 площадок по образовательным темам, реализующие проекты по отработке новых технологий и содержания обучения в рамках ФГОС НОО и ФГОС ООО.</w:t>
      </w:r>
    </w:p>
    <w:p w:rsidR="0023473D" w:rsidRPr="008C10B6" w:rsidRDefault="008C10B6" w:rsidP="008C10B6">
      <w:pPr>
        <w:pStyle w:val="af5"/>
        <w:widowControl w:val="0"/>
        <w:tabs>
          <w:tab w:val="left" w:pos="851"/>
        </w:tabs>
        <w:spacing w:line="480" w:lineRule="exact"/>
        <w:ind w:left="0" w:right="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eastAsia="zh-TW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zh-TW"/>
        </w:rPr>
        <w:t>3.5.4.</w:t>
      </w:r>
      <w:r w:rsidR="00ED0C90"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t xml:space="preserve"> </w:t>
      </w:r>
      <w:r w:rsidR="003D3CC1"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t>Гимназия принимает участие в независимой оценке качества учебных достижений. Обучающиеся гимназии участвуют во всероссийских диагно</w:t>
      </w:r>
      <w:r w:rsidR="003D3CC1"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softHyphen/>
        <w:t xml:space="preserve">стических работах по проекту «Я сдам ЕГЭ», проверочных работах ВПР, в </w:t>
      </w:r>
      <w:r w:rsidR="003D3CC1"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lastRenderedPageBreak/>
        <w:t xml:space="preserve">региональных диагностических работах «Я сдам ОГЭ». </w:t>
      </w:r>
      <w:r w:rsidR="00BE1F5B" w:rsidRPr="008C10B6"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  <w:t>По результатам диагностических работ, всеро</w:t>
      </w:r>
      <w:r w:rsidR="0023473D" w:rsidRPr="008C10B6"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  <w:t>ссийских проверочных работ, ЕГЭ,</w:t>
      </w:r>
      <w:r w:rsidR="00BE1F5B" w:rsidRPr="008C10B6"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  <w:t xml:space="preserve"> ОГЭ</w:t>
      </w:r>
      <w:r w:rsidR="0023473D" w:rsidRPr="008C10B6"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  <w:t xml:space="preserve"> и ВПР</w:t>
      </w:r>
      <w:r w:rsidR="00BE1F5B" w:rsidRPr="008C10B6"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  <w:t xml:space="preserve"> гимназия входит в число лучших школ</w:t>
      </w:r>
      <w:r w:rsidR="0023473D" w:rsidRPr="008C10B6"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  <w:t xml:space="preserve"> региона.</w:t>
      </w:r>
    </w:p>
    <w:p w:rsidR="008C10B6" w:rsidRDefault="008C10B6" w:rsidP="00ED0C90">
      <w:pPr>
        <w:spacing w:line="360" w:lineRule="auto"/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</w:pPr>
    </w:p>
    <w:p w:rsidR="005B26CD" w:rsidRPr="00837E74" w:rsidRDefault="008C10B6" w:rsidP="00ED0C9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  <w:t>3.5.5.</w:t>
      </w:r>
      <w:r w:rsidR="00ED0C90" w:rsidRPr="00837E74">
        <w:rPr>
          <w:rFonts w:asciiTheme="majorBidi" w:hAnsiTheme="majorBidi" w:cstheme="majorBidi"/>
          <w:sz w:val="28"/>
          <w:szCs w:val="28"/>
        </w:rPr>
        <w:t xml:space="preserve">   </w:t>
      </w:r>
      <w:r w:rsidR="0023473D" w:rsidRPr="00837E74">
        <w:rPr>
          <w:rFonts w:asciiTheme="majorBidi" w:hAnsiTheme="majorBidi" w:cstheme="majorBidi"/>
          <w:sz w:val="28"/>
          <w:szCs w:val="28"/>
        </w:rPr>
        <w:t>В ГБОУ «Гимназия №12» реализуются три общеобразовательные программы</w:t>
      </w:r>
      <w:r w:rsidR="005B26CD" w:rsidRPr="00837E74">
        <w:rPr>
          <w:rFonts w:asciiTheme="majorBidi" w:hAnsiTheme="majorBidi" w:cstheme="majorBidi"/>
          <w:sz w:val="28"/>
          <w:szCs w:val="28"/>
        </w:rPr>
        <w:t>:</w:t>
      </w:r>
    </w:p>
    <w:p w:rsidR="005B26CD" w:rsidRPr="00837E74" w:rsidRDefault="006513A2" w:rsidP="00ED0C90">
      <w:pPr>
        <w:spacing w:line="36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1.</w:t>
      </w:r>
      <w:r w:rsidR="005B26CD"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Основная общеобразовательная программа начального общего образования</w:t>
      </w: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5B26CD" w:rsidRPr="00837E74" w:rsidRDefault="006513A2" w:rsidP="00ED0C9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2.</w:t>
      </w:r>
      <w:r w:rsidR="005B26CD"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Основная общеобразовательная программа основного общего образования</w:t>
      </w: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4734" w:rsidRPr="00837E74" w:rsidRDefault="006513A2" w:rsidP="00ED0C90">
      <w:pPr>
        <w:widowControl w:val="0"/>
        <w:suppressAutoHyphens/>
        <w:autoSpaceDE w:val="0"/>
        <w:autoSpaceDN w:val="0"/>
        <w:adjustRightInd w:val="0"/>
        <w:spacing w:after="0" w:line="360" w:lineRule="auto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37E74">
        <w:rPr>
          <w:rFonts w:asciiTheme="majorBidi" w:eastAsia="Times New Roman" w:hAnsiTheme="majorBidi" w:cstheme="majorBidi"/>
          <w:sz w:val="28"/>
          <w:szCs w:val="28"/>
          <w:lang w:eastAsia="ru-RU"/>
        </w:rPr>
        <w:t>3.Основная общеобразовательная программа среднего (полного)общего образования.</w:t>
      </w:r>
    </w:p>
    <w:p w:rsidR="00ED0C90" w:rsidRPr="00837E74" w:rsidRDefault="008C10B6" w:rsidP="008C10B6">
      <w:pPr>
        <w:pStyle w:val="af5"/>
        <w:widowControl w:val="0"/>
        <w:tabs>
          <w:tab w:val="left" w:pos="1446"/>
        </w:tabs>
        <w:spacing w:line="480" w:lineRule="exact"/>
        <w:ind w:left="0" w:right="40"/>
        <w:jc w:val="both"/>
        <w:rPr>
          <w:rFonts w:asciiTheme="majorBidi" w:hAnsiTheme="majorBidi" w:cstheme="majorBidi"/>
          <w:color w:val="000000"/>
          <w:sz w:val="28"/>
          <w:szCs w:val="28"/>
          <w:lang w:eastAsia="zh-TW"/>
        </w:rPr>
      </w:pPr>
      <w:r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t>3.5.6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eastAsia="zh-TW"/>
        </w:rPr>
        <w:t xml:space="preserve">.  </w:t>
      </w:r>
      <w:r w:rsidR="00ED0C90" w:rsidRPr="00837E74">
        <w:rPr>
          <w:rFonts w:asciiTheme="majorBidi" w:hAnsiTheme="majorBidi" w:cstheme="majorBidi"/>
          <w:color w:val="000000"/>
          <w:sz w:val="28"/>
          <w:szCs w:val="28"/>
          <w:u w:val="single"/>
          <w:lang w:eastAsia="zh-TW"/>
        </w:rPr>
        <w:t>12</w:t>
      </w:r>
      <w:r>
        <w:rPr>
          <w:rFonts w:asciiTheme="majorBidi" w:hAnsiTheme="majorBidi" w:cstheme="majorBidi"/>
          <w:color w:val="000000"/>
          <w:sz w:val="28"/>
          <w:szCs w:val="28"/>
          <w:u w:val="single"/>
          <w:lang w:eastAsia="zh-TW"/>
        </w:rPr>
        <w:t>0 000</w:t>
      </w:r>
      <w:r w:rsidR="00ED0C90" w:rsidRPr="00837E74">
        <w:rPr>
          <w:rFonts w:asciiTheme="majorBidi" w:hAnsiTheme="majorBidi" w:cstheme="majorBidi"/>
          <w:color w:val="000000"/>
          <w:sz w:val="28"/>
          <w:szCs w:val="28"/>
          <w:lang w:eastAsia="zh-TW"/>
        </w:rPr>
        <w:t xml:space="preserve"> </w:t>
      </w:r>
      <w:r w:rsidR="009E3EC8" w:rsidRPr="00837E74">
        <w:rPr>
          <w:rFonts w:asciiTheme="majorBidi" w:hAnsiTheme="majorBidi" w:cstheme="majorBidi"/>
          <w:color w:val="000000"/>
          <w:sz w:val="28"/>
          <w:szCs w:val="28"/>
          <w:lang w:eastAsia="zh-TW"/>
        </w:rPr>
        <w:t>р</w:t>
      </w:r>
      <w:r w:rsidR="00ED0C90" w:rsidRPr="00837E74">
        <w:rPr>
          <w:rFonts w:asciiTheme="majorBidi" w:hAnsiTheme="majorBidi" w:cstheme="majorBidi"/>
          <w:color w:val="000000"/>
          <w:sz w:val="28"/>
          <w:szCs w:val="28"/>
          <w:lang w:eastAsia="zh-TW"/>
        </w:rPr>
        <w:t>уб</w:t>
      </w:r>
      <w:r w:rsidR="009E3EC8" w:rsidRPr="00837E74">
        <w:rPr>
          <w:rFonts w:asciiTheme="majorBidi" w:hAnsiTheme="majorBidi" w:cstheme="majorBidi"/>
          <w:color w:val="000000"/>
          <w:sz w:val="28"/>
          <w:szCs w:val="28"/>
          <w:lang w:eastAsia="zh-TW"/>
        </w:rPr>
        <w:t xml:space="preserve">. </w:t>
      </w:r>
      <w:proofErr w:type="spellStart"/>
      <w:r w:rsidR="00ED0C90" w:rsidRPr="00837E74">
        <w:rPr>
          <w:rFonts w:asciiTheme="majorBidi" w:hAnsiTheme="majorBidi" w:cstheme="majorBidi"/>
          <w:color w:val="000000"/>
          <w:sz w:val="28"/>
          <w:szCs w:val="28"/>
          <w:lang w:eastAsia="zh-TW"/>
        </w:rPr>
        <w:t>софинансирование</w:t>
      </w:r>
      <w:proofErr w:type="spellEnd"/>
      <w:r w:rsidR="00ED0C90" w:rsidRPr="00837E74">
        <w:rPr>
          <w:rFonts w:asciiTheme="majorBidi" w:hAnsiTheme="majorBidi" w:cstheme="majorBidi"/>
          <w:color w:val="000000"/>
          <w:sz w:val="28"/>
          <w:szCs w:val="28"/>
          <w:lang w:eastAsia="zh-TW"/>
        </w:rPr>
        <w:t xml:space="preserve"> из внебюджетных источников</w:t>
      </w:r>
    </w:p>
    <w:p w:rsidR="0023473D" w:rsidRPr="008C10B6" w:rsidRDefault="0023473D" w:rsidP="00ED0C90">
      <w:pPr>
        <w:pStyle w:val="af5"/>
        <w:widowControl w:val="0"/>
        <w:numPr>
          <w:ilvl w:val="2"/>
          <w:numId w:val="42"/>
        </w:numPr>
        <w:tabs>
          <w:tab w:val="left" w:pos="993"/>
        </w:tabs>
        <w:spacing w:line="480" w:lineRule="exact"/>
        <w:ind w:left="0" w:right="40" w:firstLine="0"/>
        <w:jc w:val="both"/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</w:pPr>
      <w:r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t>Наличие в образовательной организации эффективно</w:t>
      </w:r>
      <w:r w:rsidR="00ED0C90"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t xml:space="preserve">      </w:t>
      </w:r>
      <w:r w:rsidR="009E3EC8"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t>дей</w:t>
      </w:r>
      <w:r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t>ствующих органов государственно-общественного</w:t>
      </w:r>
      <w:r w:rsidR="008616AE"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t xml:space="preserve"> </w:t>
      </w:r>
      <w:r w:rsidR="008616AE" w:rsidRPr="008C10B6"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  <w:t>управления.</w:t>
      </w:r>
    </w:p>
    <w:p w:rsidR="00ED0C90" w:rsidRPr="008C10B6" w:rsidRDefault="00ED0C90" w:rsidP="00ED0C90">
      <w:pPr>
        <w:pStyle w:val="af5"/>
        <w:widowControl w:val="0"/>
        <w:tabs>
          <w:tab w:val="left" w:pos="1446"/>
        </w:tabs>
        <w:spacing w:line="480" w:lineRule="exact"/>
        <w:ind w:left="0" w:right="40"/>
        <w:jc w:val="both"/>
        <w:rPr>
          <w:rFonts w:asciiTheme="majorBidi" w:hAnsiTheme="majorBidi" w:cstheme="majorBidi"/>
          <w:color w:val="000000"/>
          <w:sz w:val="28"/>
          <w:szCs w:val="28"/>
          <w:lang w:eastAsia="zh-TW"/>
        </w:rPr>
      </w:pPr>
      <w:r w:rsidRPr="008C10B6">
        <w:rPr>
          <w:rFonts w:asciiTheme="majorBidi" w:hAnsiTheme="majorBidi" w:cstheme="majorBidi"/>
          <w:color w:val="000000"/>
          <w:sz w:val="28"/>
          <w:szCs w:val="28"/>
          <w:lang w:eastAsia="zh-TW"/>
        </w:rPr>
        <w:t>Совет Гимназии;</w:t>
      </w:r>
    </w:p>
    <w:p w:rsidR="00ED0C90" w:rsidRPr="00837E74" w:rsidRDefault="00ED0C90" w:rsidP="00ED0C90">
      <w:pPr>
        <w:pStyle w:val="af5"/>
        <w:widowControl w:val="0"/>
        <w:tabs>
          <w:tab w:val="left" w:pos="1446"/>
        </w:tabs>
        <w:spacing w:line="480" w:lineRule="exact"/>
        <w:ind w:left="0" w:right="40"/>
        <w:jc w:val="both"/>
        <w:rPr>
          <w:rFonts w:asciiTheme="majorBidi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hAnsiTheme="majorBidi" w:cstheme="majorBidi"/>
          <w:color w:val="000000"/>
          <w:sz w:val="28"/>
          <w:szCs w:val="28"/>
          <w:lang w:eastAsia="zh-TW"/>
        </w:rPr>
        <w:t>Родительский комитет;</w:t>
      </w:r>
    </w:p>
    <w:p w:rsidR="00ED0C90" w:rsidRPr="00837E74" w:rsidRDefault="00ED0C90" w:rsidP="00ED0C90">
      <w:pPr>
        <w:pStyle w:val="af5"/>
        <w:widowControl w:val="0"/>
        <w:tabs>
          <w:tab w:val="left" w:pos="1446"/>
        </w:tabs>
        <w:spacing w:line="480" w:lineRule="exact"/>
        <w:ind w:left="0" w:right="40"/>
        <w:jc w:val="both"/>
        <w:rPr>
          <w:rFonts w:asciiTheme="majorBidi" w:eastAsia="Courier New" w:hAnsiTheme="majorBidi" w:cstheme="majorBidi"/>
          <w:color w:val="000000"/>
          <w:sz w:val="28"/>
          <w:szCs w:val="28"/>
          <w:lang w:eastAsia="zh-TW"/>
        </w:rPr>
      </w:pPr>
      <w:r w:rsidRPr="00837E74">
        <w:rPr>
          <w:rFonts w:asciiTheme="majorBidi" w:hAnsiTheme="majorBidi" w:cstheme="majorBidi"/>
          <w:color w:val="000000"/>
          <w:sz w:val="28"/>
          <w:szCs w:val="28"/>
          <w:lang w:eastAsia="zh-TW"/>
        </w:rPr>
        <w:t>Педагогический совет;</w:t>
      </w:r>
    </w:p>
    <w:p w:rsidR="00ED0C90" w:rsidRPr="00837E74" w:rsidRDefault="00ED0C90" w:rsidP="00ED0C90">
      <w:pPr>
        <w:pStyle w:val="af5"/>
        <w:widowControl w:val="0"/>
        <w:tabs>
          <w:tab w:val="left" w:pos="1446"/>
        </w:tabs>
        <w:spacing w:line="480" w:lineRule="exact"/>
        <w:ind w:right="40"/>
        <w:jc w:val="both"/>
        <w:rPr>
          <w:rFonts w:asciiTheme="majorBidi" w:hAnsiTheme="majorBidi" w:cstheme="majorBidi"/>
          <w:color w:val="000000"/>
          <w:sz w:val="28"/>
          <w:szCs w:val="28"/>
          <w:lang w:eastAsia="zh-TW"/>
        </w:rPr>
      </w:pPr>
    </w:p>
    <w:p w:rsidR="0023473D" w:rsidRPr="00837E74" w:rsidRDefault="0023473D" w:rsidP="006513A2">
      <w:pPr>
        <w:widowControl w:val="0"/>
        <w:suppressAutoHyphens/>
        <w:autoSpaceDE w:val="0"/>
        <w:autoSpaceDN w:val="0"/>
        <w:adjustRightInd w:val="0"/>
        <w:spacing w:after="0" w:line="360" w:lineRule="auto"/>
        <w:outlineLvl w:val="0"/>
        <w:rPr>
          <w:rFonts w:asciiTheme="majorBidi" w:hAnsiTheme="majorBidi" w:cstheme="majorBidi"/>
          <w:sz w:val="28"/>
          <w:szCs w:val="28"/>
        </w:rPr>
      </w:pPr>
    </w:p>
    <w:sectPr w:rsidR="0023473D" w:rsidRPr="00837E74" w:rsidSect="00837E74">
      <w:headerReference w:type="default" r:id="rId8"/>
      <w:headerReference w:type="first" r:id="rId9"/>
      <w:pgSz w:w="11906" w:h="16838"/>
      <w:pgMar w:top="1702" w:right="1274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81" w:rsidRDefault="00722681" w:rsidP="004845E5">
      <w:pPr>
        <w:spacing w:after="0" w:line="240" w:lineRule="auto"/>
      </w:pPr>
      <w:r>
        <w:separator/>
      </w:r>
    </w:p>
  </w:endnote>
  <w:endnote w:type="continuationSeparator" w:id="0">
    <w:p w:rsidR="00722681" w:rsidRDefault="00722681" w:rsidP="0048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81" w:rsidRDefault="00722681" w:rsidP="004845E5">
      <w:pPr>
        <w:spacing w:after="0" w:line="240" w:lineRule="auto"/>
      </w:pPr>
      <w:r>
        <w:separator/>
      </w:r>
    </w:p>
  </w:footnote>
  <w:footnote w:type="continuationSeparator" w:id="0">
    <w:p w:rsidR="00722681" w:rsidRDefault="00722681" w:rsidP="004845E5">
      <w:pPr>
        <w:spacing w:after="0" w:line="240" w:lineRule="auto"/>
      </w:pPr>
      <w:r>
        <w:continuationSeparator/>
      </w:r>
    </w:p>
  </w:footnote>
  <w:footnote w:id="1">
    <w:p w:rsidR="00502B12" w:rsidRPr="00747ED9" w:rsidRDefault="00502B12" w:rsidP="00502B12">
      <w:pPr>
        <w:pStyle w:val="a7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C0" w:rsidRDefault="004D0762">
    <w:pPr>
      <w:pStyle w:val="af6"/>
      <w:jc w:val="center"/>
    </w:pPr>
    <w:r>
      <w:fldChar w:fldCharType="begin"/>
    </w:r>
    <w:r w:rsidR="002861CD">
      <w:instrText xml:space="preserve"> PAGE   \* MERGEFORMAT </w:instrText>
    </w:r>
    <w:r>
      <w:fldChar w:fldCharType="separate"/>
    </w:r>
    <w:r w:rsidR="001A0D88">
      <w:rPr>
        <w:noProof/>
      </w:rPr>
      <w:t>12</w:t>
    </w:r>
    <w:r>
      <w:rPr>
        <w:noProof/>
      </w:rPr>
      <w:fldChar w:fldCharType="end"/>
    </w:r>
  </w:p>
  <w:p w:rsidR="00FA0AC0" w:rsidRDefault="00FA0AC0">
    <w:pPr>
      <w:pStyle w:val="af6"/>
    </w:pPr>
  </w:p>
  <w:p w:rsidR="001B3900" w:rsidRDefault="001B39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617653"/>
      <w:docPartObj>
        <w:docPartGallery w:val="Page Numbers (Top of Page)"/>
        <w:docPartUnique/>
      </w:docPartObj>
    </w:sdtPr>
    <w:sdtEndPr/>
    <w:sdtContent>
      <w:p w:rsidR="00837E74" w:rsidRDefault="00837E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D88">
          <w:rPr>
            <w:noProof/>
          </w:rPr>
          <w:t>1</w:t>
        </w:r>
        <w:r>
          <w:fldChar w:fldCharType="end"/>
        </w:r>
      </w:p>
    </w:sdtContent>
  </w:sdt>
  <w:p w:rsidR="00837E74" w:rsidRDefault="00837E7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306678"/>
    <w:multiLevelType w:val="multilevel"/>
    <w:tmpl w:val="CDB8B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01D3F"/>
    <w:multiLevelType w:val="multilevel"/>
    <w:tmpl w:val="69EC20A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C75FB"/>
    <w:multiLevelType w:val="multilevel"/>
    <w:tmpl w:val="7BA60E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77A1108"/>
    <w:multiLevelType w:val="hybridMultilevel"/>
    <w:tmpl w:val="E4EE32E6"/>
    <w:lvl w:ilvl="0" w:tplc="9076A02C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8345CC4"/>
    <w:multiLevelType w:val="multilevel"/>
    <w:tmpl w:val="46B64ADC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  <w:i w:val="0"/>
        <w:sz w:val="28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0F2C3883"/>
    <w:multiLevelType w:val="hybridMultilevel"/>
    <w:tmpl w:val="86C84A34"/>
    <w:lvl w:ilvl="0" w:tplc="54C2209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F701E"/>
    <w:multiLevelType w:val="hybridMultilevel"/>
    <w:tmpl w:val="DCBCD3E2"/>
    <w:lvl w:ilvl="0" w:tplc="01160FB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87CFE"/>
    <w:multiLevelType w:val="hybridMultilevel"/>
    <w:tmpl w:val="E2DA6F5A"/>
    <w:lvl w:ilvl="0" w:tplc="8976177C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525F"/>
    <w:multiLevelType w:val="hybridMultilevel"/>
    <w:tmpl w:val="3D6C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50D77"/>
    <w:multiLevelType w:val="multilevel"/>
    <w:tmpl w:val="6D0A9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721B4"/>
    <w:multiLevelType w:val="multilevel"/>
    <w:tmpl w:val="669A9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 w15:restartNumberingAfterBreak="0">
    <w:nsid w:val="2D4A2E1F"/>
    <w:multiLevelType w:val="hybridMultilevel"/>
    <w:tmpl w:val="21308458"/>
    <w:lvl w:ilvl="0" w:tplc="DD26A306">
      <w:start w:val="1"/>
      <w:numFmt w:val="russianLow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0F325A6"/>
    <w:multiLevelType w:val="hybridMultilevel"/>
    <w:tmpl w:val="F9A61FD6"/>
    <w:lvl w:ilvl="0" w:tplc="E5B0520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2186"/>
    <w:multiLevelType w:val="multilevel"/>
    <w:tmpl w:val="B3AAF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7220C2"/>
    <w:multiLevelType w:val="hybridMultilevel"/>
    <w:tmpl w:val="D5D04EC2"/>
    <w:lvl w:ilvl="0" w:tplc="9296FCC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1149"/>
    <w:multiLevelType w:val="hybridMultilevel"/>
    <w:tmpl w:val="AAA277CC"/>
    <w:lvl w:ilvl="0" w:tplc="974E32AC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93367"/>
    <w:multiLevelType w:val="hybridMultilevel"/>
    <w:tmpl w:val="76A4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F2385"/>
    <w:multiLevelType w:val="hybridMultilevel"/>
    <w:tmpl w:val="C712A268"/>
    <w:lvl w:ilvl="0" w:tplc="7DB64D72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1516B"/>
    <w:multiLevelType w:val="hybridMultilevel"/>
    <w:tmpl w:val="5A7CD0A2"/>
    <w:lvl w:ilvl="0" w:tplc="DD26A30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F63625"/>
    <w:multiLevelType w:val="hybridMultilevel"/>
    <w:tmpl w:val="2244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E3167"/>
    <w:multiLevelType w:val="hybridMultilevel"/>
    <w:tmpl w:val="5424583E"/>
    <w:lvl w:ilvl="0" w:tplc="0419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 w15:restartNumberingAfterBreak="0">
    <w:nsid w:val="41C30E3E"/>
    <w:multiLevelType w:val="hybridMultilevel"/>
    <w:tmpl w:val="45A05B96"/>
    <w:lvl w:ilvl="0" w:tplc="48CE5F4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023BE"/>
    <w:multiLevelType w:val="hybridMultilevel"/>
    <w:tmpl w:val="AFB66F72"/>
    <w:lvl w:ilvl="0" w:tplc="A246EFE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879A0"/>
    <w:multiLevelType w:val="hybridMultilevel"/>
    <w:tmpl w:val="08EC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022ED"/>
    <w:multiLevelType w:val="multilevel"/>
    <w:tmpl w:val="502874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9D81D3F"/>
    <w:multiLevelType w:val="hybridMultilevel"/>
    <w:tmpl w:val="41C69D6A"/>
    <w:lvl w:ilvl="0" w:tplc="923EFED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215DC"/>
    <w:multiLevelType w:val="hybridMultilevel"/>
    <w:tmpl w:val="8F427E96"/>
    <w:lvl w:ilvl="0" w:tplc="F4BEDC1C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782F54"/>
    <w:multiLevelType w:val="multilevel"/>
    <w:tmpl w:val="B2D421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29" w15:restartNumberingAfterBreak="0">
    <w:nsid w:val="4DEF081A"/>
    <w:multiLevelType w:val="hybridMultilevel"/>
    <w:tmpl w:val="14267564"/>
    <w:lvl w:ilvl="0" w:tplc="7E8CE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402735"/>
    <w:multiLevelType w:val="hybridMultilevel"/>
    <w:tmpl w:val="BBC85B46"/>
    <w:lvl w:ilvl="0" w:tplc="0122C26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B5914"/>
    <w:multiLevelType w:val="multilevel"/>
    <w:tmpl w:val="54DCE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A23A38"/>
    <w:multiLevelType w:val="hybridMultilevel"/>
    <w:tmpl w:val="9140E898"/>
    <w:lvl w:ilvl="0" w:tplc="94B0B4E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067CC6"/>
    <w:multiLevelType w:val="multilevel"/>
    <w:tmpl w:val="2F5436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B154AD"/>
    <w:multiLevelType w:val="multilevel"/>
    <w:tmpl w:val="5AEC657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4D5140"/>
    <w:multiLevelType w:val="hybridMultilevel"/>
    <w:tmpl w:val="943E91A8"/>
    <w:lvl w:ilvl="0" w:tplc="A77CEAF8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D9F58EC"/>
    <w:multiLevelType w:val="hybridMultilevel"/>
    <w:tmpl w:val="4BEC1A7E"/>
    <w:lvl w:ilvl="0" w:tplc="A05C832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3376F"/>
    <w:multiLevelType w:val="multilevel"/>
    <w:tmpl w:val="7D046A7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8" w15:restartNumberingAfterBreak="0">
    <w:nsid w:val="63657381"/>
    <w:multiLevelType w:val="hybridMultilevel"/>
    <w:tmpl w:val="BFC22E3A"/>
    <w:lvl w:ilvl="0" w:tplc="FB14DA1A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07C36"/>
    <w:multiLevelType w:val="multilevel"/>
    <w:tmpl w:val="1206F82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66A06704"/>
    <w:multiLevelType w:val="hybridMultilevel"/>
    <w:tmpl w:val="D5C80ACA"/>
    <w:lvl w:ilvl="0" w:tplc="9036C4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26CF2"/>
    <w:multiLevelType w:val="multilevel"/>
    <w:tmpl w:val="5AEC657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A01C0D"/>
    <w:multiLevelType w:val="hybridMultilevel"/>
    <w:tmpl w:val="8A101ED8"/>
    <w:lvl w:ilvl="0" w:tplc="2C64815E">
      <w:start w:val="1"/>
      <w:numFmt w:val="bullet"/>
      <w:lvlText w:val="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1AE75F6"/>
    <w:multiLevelType w:val="multilevel"/>
    <w:tmpl w:val="42AC1F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010AE8"/>
    <w:multiLevelType w:val="multilevel"/>
    <w:tmpl w:val="2BAE02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5DE138E"/>
    <w:multiLevelType w:val="hybridMultilevel"/>
    <w:tmpl w:val="C8DE6DE8"/>
    <w:lvl w:ilvl="0" w:tplc="DD26A3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A7B3A"/>
    <w:multiLevelType w:val="hybridMultilevel"/>
    <w:tmpl w:val="8100651A"/>
    <w:lvl w:ilvl="0" w:tplc="000104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2"/>
  </w:num>
  <w:num w:numId="3">
    <w:abstractNumId w:val="4"/>
  </w:num>
  <w:num w:numId="4">
    <w:abstractNumId w:val="24"/>
  </w:num>
  <w:num w:numId="5">
    <w:abstractNumId w:val="20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45"/>
  </w:num>
  <w:num w:numId="11">
    <w:abstractNumId w:val="30"/>
  </w:num>
  <w:num w:numId="12">
    <w:abstractNumId w:val="27"/>
  </w:num>
  <w:num w:numId="13">
    <w:abstractNumId w:val="32"/>
  </w:num>
  <w:num w:numId="14">
    <w:abstractNumId w:val="7"/>
  </w:num>
  <w:num w:numId="15">
    <w:abstractNumId w:val="29"/>
  </w:num>
  <w:num w:numId="16">
    <w:abstractNumId w:val="40"/>
  </w:num>
  <w:num w:numId="17">
    <w:abstractNumId w:val="37"/>
  </w:num>
  <w:num w:numId="18">
    <w:abstractNumId w:val="46"/>
  </w:num>
  <w:num w:numId="19">
    <w:abstractNumId w:val="17"/>
  </w:num>
  <w:num w:numId="20">
    <w:abstractNumId w:val="28"/>
  </w:num>
  <w:num w:numId="21">
    <w:abstractNumId w:val="21"/>
  </w:num>
  <w:num w:numId="22">
    <w:abstractNumId w:val="12"/>
  </w:num>
  <w:num w:numId="23">
    <w:abstractNumId w:val="19"/>
  </w:num>
  <w:num w:numId="24">
    <w:abstractNumId w:val="6"/>
  </w:num>
  <w:num w:numId="25">
    <w:abstractNumId w:val="38"/>
  </w:num>
  <w:num w:numId="26">
    <w:abstractNumId w:val="16"/>
  </w:num>
  <w:num w:numId="27">
    <w:abstractNumId w:val="23"/>
  </w:num>
  <w:num w:numId="28">
    <w:abstractNumId w:val="22"/>
  </w:num>
  <w:num w:numId="29">
    <w:abstractNumId w:val="15"/>
  </w:num>
  <w:num w:numId="30">
    <w:abstractNumId w:val="13"/>
  </w:num>
  <w:num w:numId="31">
    <w:abstractNumId w:val="8"/>
  </w:num>
  <w:num w:numId="32">
    <w:abstractNumId w:val="36"/>
  </w:num>
  <w:num w:numId="33">
    <w:abstractNumId w:val="26"/>
  </w:num>
  <w:num w:numId="34">
    <w:abstractNumId w:val="18"/>
  </w:num>
  <w:num w:numId="35">
    <w:abstractNumId w:val="0"/>
  </w:num>
  <w:num w:numId="36">
    <w:abstractNumId w:val="10"/>
  </w:num>
  <w:num w:numId="37">
    <w:abstractNumId w:val="31"/>
  </w:num>
  <w:num w:numId="38">
    <w:abstractNumId w:val="34"/>
  </w:num>
  <w:num w:numId="39">
    <w:abstractNumId w:val="39"/>
  </w:num>
  <w:num w:numId="40">
    <w:abstractNumId w:val="33"/>
  </w:num>
  <w:num w:numId="41">
    <w:abstractNumId w:val="41"/>
  </w:num>
  <w:num w:numId="42">
    <w:abstractNumId w:val="25"/>
  </w:num>
  <w:num w:numId="43">
    <w:abstractNumId w:val="1"/>
  </w:num>
  <w:num w:numId="44">
    <w:abstractNumId w:val="43"/>
  </w:num>
  <w:num w:numId="45">
    <w:abstractNumId w:val="2"/>
  </w:num>
  <w:num w:numId="46">
    <w:abstractNumId w:val="44"/>
  </w:num>
  <w:num w:numId="4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E5"/>
    <w:rsid w:val="000211FD"/>
    <w:rsid w:val="0002417E"/>
    <w:rsid w:val="000364D0"/>
    <w:rsid w:val="00041849"/>
    <w:rsid w:val="00043A3D"/>
    <w:rsid w:val="00050D66"/>
    <w:rsid w:val="000511F6"/>
    <w:rsid w:val="00063670"/>
    <w:rsid w:val="00076CBB"/>
    <w:rsid w:val="000774F1"/>
    <w:rsid w:val="000861B6"/>
    <w:rsid w:val="00091D5D"/>
    <w:rsid w:val="000970AD"/>
    <w:rsid w:val="000B1AAB"/>
    <w:rsid w:val="000B2AD8"/>
    <w:rsid w:val="000C636B"/>
    <w:rsid w:val="000C6E46"/>
    <w:rsid w:val="000D631C"/>
    <w:rsid w:val="000D73C5"/>
    <w:rsid w:val="000E0BE6"/>
    <w:rsid w:val="000E5886"/>
    <w:rsid w:val="000F23D2"/>
    <w:rsid w:val="00107E7A"/>
    <w:rsid w:val="00112840"/>
    <w:rsid w:val="0011336C"/>
    <w:rsid w:val="001250EF"/>
    <w:rsid w:val="0012575B"/>
    <w:rsid w:val="001465CC"/>
    <w:rsid w:val="0016092F"/>
    <w:rsid w:val="00160C86"/>
    <w:rsid w:val="00161D0C"/>
    <w:rsid w:val="00162396"/>
    <w:rsid w:val="00162E44"/>
    <w:rsid w:val="00165CC0"/>
    <w:rsid w:val="00190C23"/>
    <w:rsid w:val="0019229F"/>
    <w:rsid w:val="00193D38"/>
    <w:rsid w:val="001A0D88"/>
    <w:rsid w:val="001A709E"/>
    <w:rsid w:val="001B3900"/>
    <w:rsid w:val="001B794D"/>
    <w:rsid w:val="001C1BAF"/>
    <w:rsid w:val="001C4768"/>
    <w:rsid w:val="001C4921"/>
    <w:rsid w:val="001C6273"/>
    <w:rsid w:val="001C6F31"/>
    <w:rsid w:val="001D2D1D"/>
    <w:rsid w:val="001D4C7C"/>
    <w:rsid w:val="001E6A99"/>
    <w:rsid w:val="001F6520"/>
    <w:rsid w:val="00200ECB"/>
    <w:rsid w:val="00206015"/>
    <w:rsid w:val="00206256"/>
    <w:rsid w:val="00212380"/>
    <w:rsid w:val="002174D1"/>
    <w:rsid w:val="00217BF5"/>
    <w:rsid w:val="002314AA"/>
    <w:rsid w:val="002324F3"/>
    <w:rsid w:val="00233D4C"/>
    <w:rsid w:val="0023473D"/>
    <w:rsid w:val="00234DBF"/>
    <w:rsid w:val="00243ACB"/>
    <w:rsid w:val="0025087F"/>
    <w:rsid w:val="002619F2"/>
    <w:rsid w:val="00267E18"/>
    <w:rsid w:val="00275586"/>
    <w:rsid w:val="00276C02"/>
    <w:rsid w:val="002861CD"/>
    <w:rsid w:val="00292ACB"/>
    <w:rsid w:val="0029428E"/>
    <w:rsid w:val="002A0535"/>
    <w:rsid w:val="002A58D4"/>
    <w:rsid w:val="002A60D1"/>
    <w:rsid w:val="002A7259"/>
    <w:rsid w:val="002D38DE"/>
    <w:rsid w:val="002D3C6D"/>
    <w:rsid w:val="002D41AC"/>
    <w:rsid w:val="002D4368"/>
    <w:rsid w:val="002D65DB"/>
    <w:rsid w:val="002E09C8"/>
    <w:rsid w:val="002E0B42"/>
    <w:rsid w:val="002E301E"/>
    <w:rsid w:val="002E3D11"/>
    <w:rsid w:val="002E3EA2"/>
    <w:rsid w:val="002F3E23"/>
    <w:rsid w:val="002F3E7C"/>
    <w:rsid w:val="0032304F"/>
    <w:rsid w:val="00323602"/>
    <w:rsid w:val="003370BB"/>
    <w:rsid w:val="00337512"/>
    <w:rsid w:val="003433B9"/>
    <w:rsid w:val="0035222E"/>
    <w:rsid w:val="00352617"/>
    <w:rsid w:val="00355619"/>
    <w:rsid w:val="00363FEA"/>
    <w:rsid w:val="00364173"/>
    <w:rsid w:val="003671D1"/>
    <w:rsid w:val="00370B66"/>
    <w:rsid w:val="003761C8"/>
    <w:rsid w:val="0037784A"/>
    <w:rsid w:val="00387FB2"/>
    <w:rsid w:val="00392F32"/>
    <w:rsid w:val="00395E90"/>
    <w:rsid w:val="003B27E1"/>
    <w:rsid w:val="003B5211"/>
    <w:rsid w:val="003B5C8B"/>
    <w:rsid w:val="003C3195"/>
    <w:rsid w:val="003C3E45"/>
    <w:rsid w:val="003C48E2"/>
    <w:rsid w:val="003D3CC1"/>
    <w:rsid w:val="003D57F1"/>
    <w:rsid w:val="003E7740"/>
    <w:rsid w:val="003F4C43"/>
    <w:rsid w:val="00417605"/>
    <w:rsid w:val="00424074"/>
    <w:rsid w:val="00443AED"/>
    <w:rsid w:val="00445ABC"/>
    <w:rsid w:val="00447DB9"/>
    <w:rsid w:val="00450566"/>
    <w:rsid w:val="00453C1D"/>
    <w:rsid w:val="004645E4"/>
    <w:rsid w:val="00472873"/>
    <w:rsid w:val="0047758B"/>
    <w:rsid w:val="00480841"/>
    <w:rsid w:val="00481F0C"/>
    <w:rsid w:val="00482300"/>
    <w:rsid w:val="004845E5"/>
    <w:rsid w:val="00495D19"/>
    <w:rsid w:val="004A07F0"/>
    <w:rsid w:val="004A6E55"/>
    <w:rsid w:val="004C0072"/>
    <w:rsid w:val="004C0B6B"/>
    <w:rsid w:val="004C31AB"/>
    <w:rsid w:val="004D0762"/>
    <w:rsid w:val="004D6C0A"/>
    <w:rsid w:val="004E37B5"/>
    <w:rsid w:val="004E76A2"/>
    <w:rsid w:val="004F5FEB"/>
    <w:rsid w:val="00502B12"/>
    <w:rsid w:val="005174F0"/>
    <w:rsid w:val="005222A9"/>
    <w:rsid w:val="00526DB1"/>
    <w:rsid w:val="00527B56"/>
    <w:rsid w:val="00544062"/>
    <w:rsid w:val="00545C10"/>
    <w:rsid w:val="0054790E"/>
    <w:rsid w:val="005544D0"/>
    <w:rsid w:val="005547A5"/>
    <w:rsid w:val="00561456"/>
    <w:rsid w:val="0056630B"/>
    <w:rsid w:val="005710E4"/>
    <w:rsid w:val="00572712"/>
    <w:rsid w:val="00572DB8"/>
    <w:rsid w:val="00580D37"/>
    <w:rsid w:val="005825AE"/>
    <w:rsid w:val="00585E6B"/>
    <w:rsid w:val="00586339"/>
    <w:rsid w:val="0059169B"/>
    <w:rsid w:val="00594B75"/>
    <w:rsid w:val="005A2F73"/>
    <w:rsid w:val="005A5A77"/>
    <w:rsid w:val="005B26CD"/>
    <w:rsid w:val="005B3474"/>
    <w:rsid w:val="005C1E0D"/>
    <w:rsid w:val="005C22F0"/>
    <w:rsid w:val="005C5B8E"/>
    <w:rsid w:val="005D03EC"/>
    <w:rsid w:val="005D1260"/>
    <w:rsid w:val="005D4227"/>
    <w:rsid w:val="005D44A3"/>
    <w:rsid w:val="005D4722"/>
    <w:rsid w:val="005E6490"/>
    <w:rsid w:val="006000B4"/>
    <w:rsid w:val="00601D48"/>
    <w:rsid w:val="00604AC5"/>
    <w:rsid w:val="00612D8E"/>
    <w:rsid w:val="0062056D"/>
    <w:rsid w:val="006259FF"/>
    <w:rsid w:val="00630F76"/>
    <w:rsid w:val="0064767C"/>
    <w:rsid w:val="006513A2"/>
    <w:rsid w:val="00660B3F"/>
    <w:rsid w:val="006613B5"/>
    <w:rsid w:val="006716E7"/>
    <w:rsid w:val="006723DB"/>
    <w:rsid w:val="00683082"/>
    <w:rsid w:val="00685732"/>
    <w:rsid w:val="0068637E"/>
    <w:rsid w:val="00694C51"/>
    <w:rsid w:val="0069682C"/>
    <w:rsid w:val="00697E81"/>
    <w:rsid w:val="006A5B28"/>
    <w:rsid w:val="006C355B"/>
    <w:rsid w:val="006D0188"/>
    <w:rsid w:val="006D5610"/>
    <w:rsid w:val="006E7AB7"/>
    <w:rsid w:val="006F3BF9"/>
    <w:rsid w:val="007071D5"/>
    <w:rsid w:val="00710A7F"/>
    <w:rsid w:val="007137B1"/>
    <w:rsid w:val="00715369"/>
    <w:rsid w:val="00716CD6"/>
    <w:rsid w:val="00720B20"/>
    <w:rsid w:val="00722681"/>
    <w:rsid w:val="0072353B"/>
    <w:rsid w:val="00735FA1"/>
    <w:rsid w:val="00737444"/>
    <w:rsid w:val="007406CC"/>
    <w:rsid w:val="00747ED9"/>
    <w:rsid w:val="00762AF5"/>
    <w:rsid w:val="00763FA8"/>
    <w:rsid w:val="007735DE"/>
    <w:rsid w:val="00785B05"/>
    <w:rsid w:val="00786CB9"/>
    <w:rsid w:val="00791006"/>
    <w:rsid w:val="007977A9"/>
    <w:rsid w:val="007A651A"/>
    <w:rsid w:val="007C01F5"/>
    <w:rsid w:val="007C1387"/>
    <w:rsid w:val="007D3DD8"/>
    <w:rsid w:val="007D49F4"/>
    <w:rsid w:val="007D727D"/>
    <w:rsid w:val="007E2932"/>
    <w:rsid w:val="007E7821"/>
    <w:rsid w:val="007F2F0F"/>
    <w:rsid w:val="007F5B8B"/>
    <w:rsid w:val="00803AD3"/>
    <w:rsid w:val="0080578B"/>
    <w:rsid w:val="00807203"/>
    <w:rsid w:val="008133E0"/>
    <w:rsid w:val="00824D02"/>
    <w:rsid w:val="00825F6E"/>
    <w:rsid w:val="00826E61"/>
    <w:rsid w:val="008311A0"/>
    <w:rsid w:val="008316DC"/>
    <w:rsid w:val="008370EE"/>
    <w:rsid w:val="00837E74"/>
    <w:rsid w:val="00841089"/>
    <w:rsid w:val="00842AB0"/>
    <w:rsid w:val="00843E7F"/>
    <w:rsid w:val="008467BE"/>
    <w:rsid w:val="008534DB"/>
    <w:rsid w:val="008616AE"/>
    <w:rsid w:val="00862A63"/>
    <w:rsid w:val="00865C5F"/>
    <w:rsid w:val="00866939"/>
    <w:rsid w:val="00873055"/>
    <w:rsid w:val="00874753"/>
    <w:rsid w:val="0087782F"/>
    <w:rsid w:val="00882A21"/>
    <w:rsid w:val="0088337E"/>
    <w:rsid w:val="00885DCE"/>
    <w:rsid w:val="00897E0E"/>
    <w:rsid w:val="008A2324"/>
    <w:rsid w:val="008A4A02"/>
    <w:rsid w:val="008A72F5"/>
    <w:rsid w:val="008B3106"/>
    <w:rsid w:val="008B77FE"/>
    <w:rsid w:val="008C10B6"/>
    <w:rsid w:val="008D3716"/>
    <w:rsid w:val="008E3940"/>
    <w:rsid w:val="008E686A"/>
    <w:rsid w:val="008F358B"/>
    <w:rsid w:val="008F7A1C"/>
    <w:rsid w:val="0090027A"/>
    <w:rsid w:val="00901262"/>
    <w:rsid w:val="00902364"/>
    <w:rsid w:val="009026AC"/>
    <w:rsid w:val="009059A8"/>
    <w:rsid w:val="00906879"/>
    <w:rsid w:val="0091134B"/>
    <w:rsid w:val="0091543E"/>
    <w:rsid w:val="00915E8B"/>
    <w:rsid w:val="0092073A"/>
    <w:rsid w:val="009234C6"/>
    <w:rsid w:val="009236E0"/>
    <w:rsid w:val="0092466E"/>
    <w:rsid w:val="009271FF"/>
    <w:rsid w:val="00941305"/>
    <w:rsid w:val="009459FB"/>
    <w:rsid w:val="00946F9C"/>
    <w:rsid w:val="00947254"/>
    <w:rsid w:val="00950103"/>
    <w:rsid w:val="009606F0"/>
    <w:rsid w:val="00971AA3"/>
    <w:rsid w:val="0097383E"/>
    <w:rsid w:val="00980E69"/>
    <w:rsid w:val="00981A3F"/>
    <w:rsid w:val="00983D6A"/>
    <w:rsid w:val="00984BDB"/>
    <w:rsid w:val="00993F89"/>
    <w:rsid w:val="009A0C3F"/>
    <w:rsid w:val="009A11B2"/>
    <w:rsid w:val="009B3DCE"/>
    <w:rsid w:val="009C4A7D"/>
    <w:rsid w:val="009C4F1C"/>
    <w:rsid w:val="009D476A"/>
    <w:rsid w:val="009E0488"/>
    <w:rsid w:val="009E3886"/>
    <w:rsid w:val="009E3EC8"/>
    <w:rsid w:val="009E694C"/>
    <w:rsid w:val="009F1AEA"/>
    <w:rsid w:val="009F584C"/>
    <w:rsid w:val="00A02670"/>
    <w:rsid w:val="00A130D8"/>
    <w:rsid w:val="00A168F4"/>
    <w:rsid w:val="00A22FBC"/>
    <w:rsid w:val="00A25718"/>
    <w:rsid w:val="00A43B6E"/>
    <w:rsid w:val="00A54989"/>
    <w:rsid w:val="00A77BBA"/>
    <w:rsid w:val="00A83B43"/>
    <w:rsid w:val="00A96E51"/>
    <w:rsid w:val="00A97F23"/>
    <w:rsid w:val="00AA2D3C"/>
    <w:rsid w:val="00AA478E"/>
    <w:rsid w:val="00AA7AE6"/>
    <w:rsid w:val="00AA7E05"/>
    <w:rsid w:val="00AB14E2"/>
    <w:rsid w:val="00AC0789"/>
    <w:rsid w:val="00AD4131"/>
    <w:rsid w:val="00AD5AAD"/>
    <w:rsid w:val="00AE1902"/>
    <w:rsid w:val="00AE1C71"/>
    <w:rsid w:val="00AE216B"/>
    <w:rsid w:val="00AE494F"/>
    <w:rsid w:val="00AE4A06"/>
    <w:rsid w:val="00AF4BF5"/>
    <w:rsid w:val="00AF5EFC"/>
    <w:rsid w:val="00B013F0"/>
    <w:rsid w:val="00B03060"/>
    <w:rsid w:val="00B1122D"/>
    <w:rsid w:val="00B14FCE"/>
    <w:rsid w:val="00B15330"/>
    <w:rsid w:val="00B16525"/>
    <w:rsid w:val="00B20BA0"/>
    <w:rsid w:val="00B44174"/>
    <w:rsid w:val="00B46839"/>
    <w:rsid w:val="00B531D3"/>
    <w:rsid w:val="00B54CF3"/>
    <w:rsid w:val="00B54DFE"/>
    <w:rsid w:val="00B65323"/>
    <w:rsid w:val="00B71BA5"/>
    <w:rsid w:val="00B75763"/>
    <w:rsid w:val="00B76983"/>
    <w:rsid w:val="00B77B7C"/>
    <w:rsid w:val="00B804F1"/>
    <w:rsid w:val="00B82FA7"/>
    <w:rsid w:val="00B9090B"/>
    <w:rsid w:val="00B92A55"/>
    <w:rsid w:val="00B94F57"/>
    <w:rsid w:val="00B95E51"/>
    <w:rsid w:val="00BA19CC"/>
    <w:rsid w:val="00BA210B"/>
    <w:rsid w:val="00BB0783"/>
    <w:rsid w:val="00BB0B1E"/>
    <w:rsid w:val="00BB2DAA"/>
    <w:rsid w:val="00BB2E54"/>
    <w:rsid w:val="00BC3E0E"/>
    <w:rsid w:val="00BC543B"/>
    <w:rsid w:val="00BD4734"/>
    <w:rsid w:val="00BD71B6"/>
    <w:rsid w:val="00BE1F5B"/>
    <w:rsid w:val="00BE3DCE"/>
    <w:rsid w:val="00BE7D65"/>
    <w:rsid w:val="00BF2383"/>
    <w:rsid w:val="00C01175"/>
    <w:rsid w:val="00C10579"/>
    <w:rsid w:val="00C13FA6"/>
    <w:rsid w:val="00C21499"/>
    <w:rsid w:val="00C23078"/>
    <w:rsid w:val="00C27CD7"/>
    <w:rsid w:val="00C4282C"/>
    <w:rsid w:val="00C43ECF"/>
    <w:rsid w:val="00C569FC"/>
    <w:rsid w:val="00C57DAB"/>
    <w:rsid w:val="00C62993"/>
    <w:rsid w:val="00C6642B"/>
    <w:rsid w:val="00C705FA"/>
    <w:rsid w:val="00C801EF"/>
    <w:rsid w:val="00C90ACC"/>
    <w:rsid w:val="00C94616"/>
    <w:rsid w:val="00C97F63"/>
    <w:rsid w:val="00CA083D"/>
    <w:rsid w:val="00CA7167"/>
    <w:rsid w:val="00CB3163"/>
    <w:rsid w:val="00CB5F7D"/>
    <w:rsid w:val="00CB7E39"/>
    <w:rsid w:val="00CE1C6C"/>
    <w:rsid w:val="00D01DAB"/>
    <w:rsid w:val="00D17871"/>
    <w:rsid w:val="00D17C52"/>
    <w:rsid w:val="00D21BE2"/>
    <w:rsid w:val="00D2317C"/>
    <w:rsid w:val="00D25C8F"/>
    <w:rsid w:val="00D32F5B"/>
    <w:rsid w:val="00D33D18"/>
    <w:rsid w:val="00D34387"/>
    <w:rsid w:val="00D42220"/>
    <w:rsid w:val="00D42834"/>
    <w:rsid w:val="00D4407B"/>
    <w:rsid w:val="00D53B16"/>
    <w:rsid w:val="00D5693A"/>
    <w:rsid w:val="00D60017"/>
    <w:rsid w:val="00D6446D"/>
    <w:rsid w:val="00D71BAE"/>
    <w:rsid w:val="00D7460B"/>
    <w:rsid w:val="00D75EF3"/>
    <w:rsid w:val="00D8094B"/>
    <w:rsid w:val="00D81299"/>
    <w:rsid w:val="00D83A37"/>
    <w:rsid w:val="00D9311E"/>
    <w:rsid w:val="00DB3BC8"/>
    <w:rsid w:val="00DB5CEA"/>
    <w:rsid w:val="00DC095C"/>
    <w:rsid w:val="00DC7782"/>
    <w:rsid w:val="00DD02F1"/>
    <w:rsid w:val="00DE38F0"/>
    <w:rsid w:val="00DE46A5"/>
    <w:rsid w:val="00DE7A30"/>
    <w:rsid w:val="00DF063E"/>
    <w:rsid w:val="00E06787"/>
    <w:rsid w:val="00E06A31"/>
    <w:rsid w:val="00E079A3"/>
    <w:rsid w:val="00E174D2"/>
    <w:rsid w:val="00E179CF"/>
    <w:rsid w:val="00E24D6D"/>
    <w:rsid w:val="00E31706"/>
    <w:rsid w:val="00E3369F"/>
    <w:rsid w:val="00E347D2"/>
    <w:rsid w:val="00E3755D"/>
    <w:rsid w:val="00E37832"/>
    <w:rsid w:val="00E41B54"/>
    <w:rsid w:val="00E50148"/>
    <w:rsid w:val="00E5026E"/>
    <w:rsid w:val="00E510C5"/>
    <w:rsid w:val="00E61C03"/>
    <w:rsid w:val="00E66EAC"/>
    <w:rsid w:val="00E806D2"/>
    <w:rsid w:val="00E86C06"/>
    <w:rsid w:val="00E909F8"/>
    <w:rsid w:val="00E93552"/>
    <w:rsid w:val="00E95BC1"/>
    <w:rsid w:val="00E9665A"/>
    <w:rsid w:val="00EA50B6"/>
    <w:rsid w:val="00EA6492"/>
    <w:rsid w:val="00EA7CA5"/>
    <w:rsid w:val="00EB188F"/>
    <w:rsid w:val="00ED0A78"/>
    <w:rsid w:val="00ED0C90"/>
    <w:rsid w:val="00ED6328"/>
    <w:rsid w:val="00EF3764"/>
    <w:rsid w:val="00F03D79"/>
    <w:rsid w:val="00F17242"/>
    <w:rsid w:val="00F24340"/>
    <w:rsid w:val="00F279C8"/>
    <w:rsid w:val="00F31BCA"/>
    <w:rsid w:val="00F37F9E"/>
    <w:rsid w:val="00F46250"/>
    <w:rsid w:val="00F566AC"/>
    <w:rsid w:val="00F735EB"/>
    <w:rsid w:val="00F77249"/>
    <w:rsid w:val="00F80BAF"/>
    <w:rsid w:val="00F83F85"/>
    <w:rsid w:val="00F96502"/>
    <w:rsid w:val="00F96C7E"/>
    <w:rsid w:val="00F9704C"/>
    <w:rsid w:val="00FA0AC0"/>
    <w:rsid w:val="00FA116D"/>
    <w:rsid w:val="00FA39FF"/>
    <w:rsid w:val="00FA4167"/>
    <w:rsid w:val="00FA6BB8"/>
    <w:rsid w:val="00FC20FC"/>
    <w:rsid w:val="00FC5664"/>
    <w:rsid w:val="00FC6A8F"/>
    <w:rsid w:val="00FC6CE3"/>
    <w:rsid w:val="00FD3536"/>
    <w:rsid w:val="00FE3434"/>
    <w:rsid w:val="00FE3FB5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DDC6-C5FB-4361-87C5-174F2AEF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4845E5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aliases w:val="Знак Знак3"/>
    <w:basedOn w:val="a"/>
    <w:next w:val="a"/>
    <w:link w:val="20"/>
    <w:uiPriority w:val="99"/>
    <w:qFormat/>
    <w:rsid w:val="004845E5"/>
    <w:pPr>
      <w:keepNext/>
      <w:tabs>
        <w:tab w:val="center" w:pos="459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rsid w:val="00484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Знак Знак3 Знак"/>
    <w:link w:val="2"/>
    <w:uiPriority w:val="99"/>
    <w:rsid w:val="00484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Н основной"/>
    <w:basedOn w:val="a"/>
    <w:link w:val="a4"/>
    <w:rsid w:val="004845E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МОН основной Знак"/>
    <w:link w:val="a3"/>
    <w:rsid w:val="00484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4845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link w:val="a5"/>
    <w:uiPriority w:val="99"/>
    <w:rsid w:val="004845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note text"/>
    <w:aliases w:val="single space,footnote text"/>
    <w:basedOn w:val="a"/>
    <w:link w:val="11"/>
    <w:semiHidden/>
    <w:rsid w:val="004845E5"/>
    <w:rPr>
      <w:sz w:val="20"/>
      <w:szCs w:val="20"/>
    </w:rPr>
  </w:style>
  <w:style w:type="character" w:customStyle="1" w:styleId="a8">
    <w:name w:val="Текст сноски Знак"/>
    <w:uiPriority w:val="99"/>
    <w:semiHidden/>
    <w:rsid w:val="004845E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4845E5"/>
    <w:rPr>
      <w:vertAlign w:val="superscript"/>
    </w:rPr>
  </w:style>
  <w:style w:type="character" w:customStyle="1" w:styleId="11">
    <w:name w:val="Текст сноски Знак1"/>
    <w:aliases w:val="single space Знак,footnote text Знак"/>
    <w:link w:val="a7"/>
    <w:semiHidden/>
    <w:locked/>
    <w:rsid w:val="004845E5"/>
    <w:rPr>
      <w:rFonts w:ascii="Calibri" w:eastAsia="Calibri" w:hAnsi="Calibri" w:cs="Times New Roman"/>
      <w:sz w:val="20"/>
      <w:szCs w:val="20"/>
    </w:r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4845E5"/>
    <w:pPr>
      <w:spacing w:before="40" w:after="40" w:line="240" w:lineRule="auto"/>
      <w:ind w:left="160" w:right="160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4845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4845E5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rsid w:val="004845E5"/>
  </w:style>
  <w:style w:type="paragraph" w:customStyle="1" w:styleId="12">
    <w:name w:val="Абзац списка1"/>
    <w:basedOn w:val="a"/>
    <w:rsid w:val="004845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4845E5"/>
    <w:rPr>
      <w:sz w:val="18"/>
    </w:rPr>
  </w:style>
  <w:style w:type="paragraph" w:styleId="af">
    <w:name w:val="annotation text"/>
    <w:basedOn w:val="a"/>
    <w:link w:val="af0"/>
    <w:uiPriority w:val="99"/>
    <w:semiHidden/>
    <w:rsid w:val="004845E5"/>
    <w:rPr>
      <w:rFonts w:eastAsia="Times New Roman"/>
      <w:sz w:val="24"/>
      <w:szCs w:val="24"/>
      <w:lang w:eastAsia="ru-RU"/>
    </w:rPr>
  </w:style>
  <w:style w:type="character" w:customStyle="1" w:styleId="af0">
    <w:name w:val="Текст примечания Знак"/>
    <w:link w:val="af"/>
    <w:uiPriority w:val="99"/>
    <w:semiHidden/>
    <w:rsid w:val="004845E5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4845E5"/>
    <w:rPr>
      <w:rFonts w:ascii="Lucida Grande CY" w:hAnsi="Lucida Grande CY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845E5"/>
    <w:rPr>
      <w:rFonts w:ascii="Lucida Grande CY" w:eastAsia="Calibri" w:hAnsi="Lucida Grande CY" w:cs="Times New Roman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rsid w:val="004845E5"/>
    <w:rPr>
      <w:rFonts w:eastAsia="Calibri"/>
    </w:rPr>
  </w:style>
  <w:style w:type="character" w:customStyle="1" w:styleId="af4">
    <w:name w:val="Тема примечания Знак"/>
    <w:link w:val="af3"/>
    <w:uiPriority w:val="99"/>
    <w:semiHidden/>
    <w:rsid w:val="004845E5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4845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4845E5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7">
    <w:name w:val="Верхний колонтитул Знак"/>
    <w:link w:val="af6"/>
    <w:uiPriority w:val="99"/>
    <w:rsid w:val="004845E5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rsid w:val="004845E5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link w:val="af8"/>
    <w:uiPriority w:val="99"/>
    <w:rsid w:val="004845E5"/>
    <w:rPr>
      <w:rFonts w:ascii="Calibri" w:eastAsia="Calibri" w:hAnsi="Calibri" w:cs="Times New Roman"/>
    </w:rPr>
  </w:style>
  <w:style w:type="paragraph" w:customStyle="1" w:styleId="3---">
    <w:name w:val="3---"/>
    <w:basedOn w:val="a"/>
    <w:uiPriority w:val="99"/>
    <w:rsid w:val="004845E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48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484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845E5"/>
    <w:rPr>
      <w:rFonts w:ascii="Calibri" w:eastAsia="Calibri" w:hAnsi="Calibri" w:cs="Times New Roman"/>
      <w:sz w:val="16"/>
      <w:szCs w:val="16"/>
    </w:rPr>
  </w:style>
  <w:style w:type="paragraph" w:customStyle="1" w:styleId="ConsNormal">
    <w:name w:val="ConsNormal"/>
    <w:uiPriority w:val="99"/>
    <w:rsid w:val="004845E5"/>
    <w:pPr>
      <w:widowControl w:val="0"/>
      <w:ind w:firstLine="720"/>
    </w:pPr>
    <w:rPr>
      <w:rFonts w:ascii="Consultant" w:eastAsia="Times New Roman" w:hAnsi="Consultant" w:cs="Consultant"/>
    </w:rPr>
  </w:style>
  <w:style w:type="paragraph" w:customStyle="1" w:styleId="ConsPlusNormal">
    <w:name w:val="ConsPlusNormal"/>
    <w:uiPriority w:val="99"/>
    <w:rsid w:val="004845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845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b">
    <w:name w:val="endnote text"/>
    <w:basedOn w:val="a"/>
    <w:link w:val="afc"/>
    <w:semiHidden/>
    <w:unhideWhenUsed/>
    <w:rsid w:val="004845E5"/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rsid w:val="004845E5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semiHidden/>
    <w:unhideWhenUsed/>
    <w:rsid w:val="004845E5"/>
    <w:rPr>
      <w:vertAlign w:val="superscript"/>
    </w:rPr>
  </w:style>
  <w:style w:type="character" w:customStyle="1" w:styleId="21">
    <w:name w:val="Знак Знак2"/>
    <w:uiPriority w:val="99"/>
    <w:rsid w:val="00BD473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FontStyle19">
    <w:name w:val="Font Style19"/>
    <w:uiPriority w:val="99"/>
    <w:rsid w:val="00BD47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D4734"/>
    <w:pPr>
      <w:widowControl w:val="0"/>
      <w:autoSpaceDE w:val="0"/>
      <w:autoSpaceDN w:val="0"/>
      <w:adjustRightInd w:val="0"/>
      <w:spacing w:after="0" w:line="320" w:lineRule="exact"/>
      <w:ind w:firstLine="8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BD4734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uiPriority w:val="99"/>
    <w:rsid w:val="00BD473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D4734"/>
    <w:rPr>
      <w:rFonts w:ascii="Calibri" w:eastAsia="Times New Roman" w:hAnsi="Calibri" w:cs="Times New Roman"/>
      <w:sz w:val="16"/>
      <w:szCs w:val="16"/>
    </w:rPr>
  </w:style>
  <w:style w:type="paragraph" w:customStyle="1" w:styleId="afe">
    <w:name w:val="Знак Знак Знак"/>
    <w:basedOn w:val="a"/>
    <w:uiPriority w:val="99"/>
    <w:rsid w:val="00BD47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uiPriority w:val="99"/>
    <w:rsid w:val="00BD47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eaderChar">
    <w:name w:val="Header Char"/>
    <w:uiPriority w:val="99"/>
    <w:rsid w:val="00BD4734"/>
    <w:rPr>
      <w:rFonts w:cs="Times New Roman"/>
    </w:rPr>
  </w:style>
  <w:style w:type="paragraph" w:customStyle="1" w:styleId="a00">
    <w:name w:val="a0"/>
    <w:basedOn w:val="a"/>
    <w:uiPriority w:val="99"/>
    <w:rsid w:val="00BD4734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33D4C"/>
  </w:style>
  <w:style w:type="character" w:styleId="aff0">
    <w:name w:val="Hyperlink"/>
    <w:basedOn w:val="a0"/>
    <w:uiPriority w:val="99"/>
    <w:semiHidden/>
    <w:unhideWhenUsed/>
    <w:rsid w:val="00AE494F"/>
    <w:rPr>
      <w:color w:val="0000FF"/>
      <w:u w:val="single"/>
    </w:rPr>
  </w:style>
  <w:style w:type="table" w:customStyle="1" w:styleId="13">
    <w:name w:val="Сетка таблицы1"/>
    <w:basedOn w:val="a1"/>
    <w:next w:val="afa"/>
    <w:uiPriority w:val="59"/>
    <w:rsid w:val="00D569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1">
    <w:name w:val="Основной текст_"/>
    <w:basedOn w:val="a0"/>
    <w:link w:val="33"/>
    <w:rsid w:val="00D53B16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D53B16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/>
      <w:spacing w:val="1"/>
      <w:sz w:val="25"/>
      <w:szCs w:val="25"/>
      <w:lang w:eastAsia="ru-RU"/>
    </w:rPr>
  </w:style>
  <w:style w:type="character" w:customStyle="1" w:styleId="22">
    <w:name w:val="Основной текст (2)_"/>
    <w:basedOn w:val="a0"/>
    <w:link w:val="23"/>
    <w:rsid w:val="00BE1F5B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E1F5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34">
    <w:name w:val="Основной текст (3)_"/>
    <w:basedOn w:val="a0"/>
    <w:link w:val="35"/>
    <w:rsid w:val="008616AE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616AE"/>
    <w:pPr>
      <w:widowControl w:val="0"/>
      <w:shd w:val="clear" w:color="auto" w:fill="FFFFFF"/>
      <w:spacing w:after="1560" w:line="326" w:lineRule="exact"/>
      <w:jc w:val="right"/>
    </w:pPr>
    <w:rPr>
      <w:rFonts w:ascii="Times New Roman" w:eastAsia="Times New Roman" w:hAnsi="Times New Roman"/>
      <w:spacing w:val="6"/>
      <w:sz w:val="20"/>
      <w:szCs w:val="20"/>
      <w:lang w:eastAsia="ru-RU"/>
    </w:rPr>
  </w:style>
  <w:style w:type="paragraph" w:styleId="aff2">
    <w:name w:val="Date"/>
    <w:basedOn w:val="a"/>
    <w:next w:val="a"/>
    <w:link w:val="aff3"/>
    <w:uiPriority w:val="99"/>
    <w:semiHidden/>
    <w:unhideWhenUsed/>
    <w:rsid w:val="00980E69"/>
  </w:style>
  <w:style w:type="character" w:customStyle="1" w:styleId="aff3">
    <w:name w:val="Дата Знак"/>
    <w:basedOn w:val="a0"/>
    <w:link w:val="aff2"/>
    <w:uiPriority w:val="99"/>
    <w:semiHidden/>
    <w:rsid w:val="00980E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3B42-3FBB-40D7-ABF0-F69B646D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18</Pages>
  <Words>3366</Words>
  <Characters>19190</Characters>
  <Application>Microsoft Office Word</Application>
  <DocSecurity>0</DocSecurity>
  <Lines>159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Microsoft</Company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Пресс-служба Минобрнауки России</dc:creator>
  <cp:lastModifiedBy>База ЕГЭархив</cp:lastModifiedBy>
  <cp:revision>3</cp:revision>
  <cp:lastPrinted>2016-04-07T08:59:00Z</cp:lastPrinted>
  <dcterms:created xsi:type="dcterms:W3CDTF">2017-07-31T12:17:00Z</dcterms:created>
  <dcterms:modified xsi:type="dcterms:W3CDTF">2017-08-01T11:54:00Z</dcterms:modified>
</cp:coreProperties>
</file>